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386" w:rsidRPr="00EE7895" w:rsidRDefault="00093E48" w:rsidP="008B5386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7895">
        <w:rPr>
          <w:rFonts w:ascii="Times New Roman" w:hAnsi="Times New Roman" w:cs="Times New Roman"/>
          <w:b/>
          <w:sz w:val="32"/>
          <w:szCs w:val="32"/>
        </w:rPr>
        <w:t xml:space="preserve">Школьный </w:t>
      </w:r>
      <w:r w:rsidR="008B5386" w:rsidRPr="00EE7895">
        <w:rPr>
          <w:rFonts w:ascii="Times New Roman" w:hAnsi="Times New Roman" w:cs="Times New Roman"/>
          <w:b/>
          <w:sz w:val="32"/>
          <w:szCs w:val="32"/>
        </w:rPr>
        <w:t xml:space="preserve">конкурс исследовательских проектов </w:t>
      </w:r>
    </w:p>
    <w:p w:rsidR="008B5386" w:rsidRPr="00EE7895" w:rsidRDefault="008B5386" w:rsidP="008B5386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7895">
        <w:rPr>
          <w:rFonts w:ascii="Times New Roman" w:hAnsi="Times New Roman" w:cs="Times New Roman"/>
          <w:b/>
          <w:sz w:val="32"/>
          <w:szCs w:val="32"/>
        </w:rPr>
        <w:t>учащихся 5-8 классов</w:t>
      </w:r>
    </w:p>
    <w:p w:rsidR="008B5386" w:rsidRPr="00EE7895" w:rsidRDefault="008B5386" w:rsidP="008B5386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5386" w:rsidRPr="00EE7895" w:rsidRDefault="008B5386" w:rsidP="008B5386">
      <w:pPr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8B5386" w:rsidRPr="00EE7895" w:rsidRDefault="008B5386" w:rsidP="008B5386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5386" w:rsidRPr="00EE7895" w:rsidRDefault="008B5386" w:rsidP="008B5386">
      <w:pPr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EE7895">
        <w:rPr>
          <w:rFonts w:ascii="Times New Roman" w:hAnsi="Times New Roman" w:cs="Times New Roman"/>
          <w:sz w:val="32"/>
          <w:szCs w:val="32"/>
        </w:rPr>
        <w:t xml:space="preserve">Направление: </w:t>
      </w:r>
      <w:r w:rsidR="00EE7895">
        <w:rPr>
          <w:rFonts w:ascii="Times New Roman" w:hAnsi="Times New Roman" w:cs="Times New Roman"/>
          <w:sz w:val="32"/>
          <w:szCs w:val="32"/>
        </w:rPr>
        <w:t xml:space="preserve">естественные науки </w:t>
      </w:r>
      <w:r w:rsidRPr="00EE7895">
        <w:rPr>
          <w:rFonts w:ascii="Times New Roman" w:hAnsi="Times New Roman" w:cs="Times New Roman"/>
          <w:sz w:val="32"/>
          <w:szCs w:val="32"/>
        </w:rPr>
        <w:t>(физика)</w:t>
      </w:r>
    </w:p>
    <w:p w:rsidR="008B5386" w:rsidRPr="00EE7895" w:rsidRDefault="008B5386" w:rsidP="008B5386">
      <w:pPr>
        <w:spacing w:after="240"/>
        <w:jc w:val="center"/>
        <w:rPr>
          <w:rFonts w:ascii="Times New Roman" w:hAnsi="Times New Roman" w:cs="Times New Roman"/>
          <w:sz w:val="32"/>
          <w:szCs w:val="32"/>
        </w:rPr>
      </w:pPr>
    </w:p>
    <w:p w:rsidR="008B5386" w:rsidRPr="00EE7895" w:rsidRDefault="008B5386" w:rsidP="008B5386">
      <w:pPr>
        <w:jc w:val="center"/>
        <w:rPr>
          <w:rStyle w:val="a5"/>
          <w:rFonts w:ascii="Times New Roman" w:hAnsi="Times New Roman" w:cs="Times New Roman"/>
          <w:b/>
          <w:sz w:val="48"/>
          <w:szCs w:val="40"/>
        </w:rPr>
      </w:pPr>
      <w:r w:rsidRPr="00EE7895">
        <w:rPr>
          <w:rFonts w:ascii="Times New Roman" w:hAnsi="Times New Roman" w:cs="Times New Roman"/>
          <w:sz w:val="32"/>
          <w:szCs w:val="32"/>
        </w:rPr>
        <w:br/>
      </w:r>
      <w:r w:rsidRPr="00EE7895">
        <w:rPr>
          <w:rFonts w:ascii="Times New Roman" w:hAnsi="Times New Roman" w:cs="Times New Roman"/>
          <w:b/>
          <w:bCs/>
          <w:sz w:val="32"/>
          <w:szCs w:val="32"/>
        </w:rPr>
        <w:t>Тема :</w:t>
      </w:r>
      <w:r w:rsidR="00EE7895">
        <w:rPr>
          <w:rFonts w:ascii="Times New Roman" w:hAnsi="Times New Roman" w:cs="Times New Roman"/>
          <w:b/>
          <w:bCs/>
          <w:sz w:val="32"/>
          <w:szCs w:val="32"/>
        </w:rPr>
        <w:t xml:space="preserve"> «</w:t>
      </w:r>
      <w:r w:rsidR="00093E48" w:rsidRPr="00EE7895">
        <w:rPr>
          <w:rStyle w:val="a5"/>
          <w:rFonts w:ascii="Times New Roman" w:hAnsi="Times New Roman" w:cs="Times New Roman"/>
          <w:b/>
          <w:color w:val="auto"/>
          <w:sz w:val="36"/>
          <w:szCs w:val="36"/>
          <w:u w:val="none"/>
        </w:rPr>
        <w:t>Что же такое гроза?</w:t>
      </w:r>
      <w:r w:rsidR="00EE7895">
        <w:rPr>
          <w:rStyle w:val="a5"/>
          <w:rFonts w:ascii="Times New Roman" w:hAnsi="Times New Roman" w:cs="Times New Roman"/>
          <w:b/>
          <w:color w:val="auto"/>
          <w:sz w:val="36"/>
          <w:szCs w:val="36"/>
          <w:u w:val="none"/>
        </w:rPr>
        <w:t>»</w:t>
      </w:r>
    </w:p>
    <w:p w:rsidR="008B5386" w:rsidRPr="00EE7895" w:rsidRDefault="008B5386" w:rsidP="008B538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</w:p>
    <w:p w:rsidR="008B5386" w:rsidRPr="00EE7895" w:rsidRDefault="008B5386" w:rsidP="008B538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B5386" w:rsidRPr="00EE7895" w:rsidRDefault="008B5386" w:rsidP="008B538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B5386" w:rsidRPr="00EE7895" w:rsidRDefault="008B5386" w:rsidP="008B538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B5386" w:rsidRPr="00EE7895" w:rsidRDefault="008B5386" w:rsidP="008B538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B5386" w:rsidRPr="00EE7895" w:rsidRDefault="008B5386" w:rsidP="008B538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B5386" w:rsidRPr="00EE7895" w:rsidRDefault="008B5386" w:rsidP="008B538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7895">
        <w:rPr>
          <w:rFonts w:ascii="Times New Roman" w:hAnsi="Times New Roman" w:cs="Times New Roman"/>
          <w:sz w:val="28"/>
          <w:szCs w:val="28"/>
        </w:rPr>
        <w:br/>
      </w:r>
    </w:p>
    <w:p w:rsidR="008B5386" w:rsidRPr="00EE7895" w:rsidRDefault="008B5386" w:rsidP="008B538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B5386" w:rsidRPr="00EE7895" w:rsidRDefault="00093E48" w:rsidP="00A42EB3">
      <w:pPr>
        <w:spacing w:before="0" w:after="0" w:afterAutospacing="0"/>
        <w:jc w:val="right"/>
        <w:rPr>
          <w:rFonts w:ascii="Times New Roman" w:hAnsi="Times New Roman" w:cs="Times New Roman"/>
          <w:b/>
          <w:sz w:val="28"/>
          <w:szCs w:val="40"/>
        </w:rPr>
      </w:pPr>
      <w:r w:rsidRPr="00EE7895">
        <w:rPr>
          <w:rFonts w:ascii="Times New Roman" w:hAnsi="Times New Roman" w:cs="Times New Roman"/>
          <w:bCs/>
          <w:sz w:val="28"/>
          <w:szCs w:val="32"/>
        </w:rPr>
        <w:t>Автор</w:t>
      </w:r>
      <w:r w:rsidR="008B5386" w:rsidRPr="00EE7895">
        <w:rPr>
          <w:rFonts w:ascii="Times New Roman" w:hAnsi="Times New Roman" w:cs="Times New Roman"/>
          <w:bCs/>
          <w:sz w:val="28"/>
          <w:szCs w:val="32"/>
        </w:rPr>
        <w:t xml:space="preserve">: </w:t>
      </w:r>
      <w:r w:rsidRPr="00EE7895">
        <w:rPr>
          <w:rFonts w:ascii="Times New Roman" w:hAnsi="Times New Roman" w:cs="Times New Roman"/>
          <w:b/>
          <w:sz w:val="28"/>
          <w:szCs w:val="40"/>
        </w:rPr>
        <w:t>Синицына Надежда</w:t>
      </w:r>
      <w:r w:rsidR="008B5386" w:rsidRPr="00EE7895">
        <w:rPr>
          <w:rFonts w:ascii="Times New Roman" w:hAnsi="Times New Roman" w:cs="Times New Roman"/>
          <w:b/>
          <w:sz w:val="28"/>
          <w:szCs w:val="40"/>
        </w:rPr>
        <w:t>,</w:t>
      </w:r>
    </w:p>
    <w:p w:rsidR="008B5386" w:rsidRPr="00EE7895" w:rsidRDefault="00EE7895" w:rsidP="00A42EB3">
      <w:pPr>
        <w:spacing w:before="0" w:after="0" w:afterAutospacing="0"/>
        <w:jc w:val="right"/>
        <w:rPr>
          <w:rFonts w:ascii="Times New Roman" w:hAnsi="Times New Roman" w:cs="Times New Roman"/>
          <w:b/>
          <w:sz w:val="28"/>
          <w:szCs w:val="40"/>
        </w:rPr>
      </w:pPr>
      <w:r w:rsidRPr="00EE7895">
        <w:rPr>
          <w:rFonts w:ascii="Times New Roman" w:hAnsi="Times New Roman" w:cs="Times New Roman"/>
          <w:b/>
          <w:sz w:val="28"/>
          <w:szCs w:val="40"/>
        </w:rPr>
        <w:t xml:space="preserve"> ученица 10</w:t>
      </w:r>
      <w:r w:rsidR="00093E48" w:rsidRPr="00EE7895"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="008B5386" w:rsidRPr="00EE7895">
        <w:rPr>
          <w:rFonts w:ascii="Times New Roman" w:hAnsi="Times New Roman" w:cs="Times New Roman"/>
          <w:b/>
          <w:sz w:val="28"/>
          <w:szCs w:val="40"/>
        </w:rPr>
        <w:t xml:space="preserve"> класса </w:t>
      </w:r>
    </w:p>
    <w:p w:rsidR="008B5386" w:rsidRPr="00EE7895" w:rsidRDefault="008B5386" w:rsidP="00A42EB3">
      <w:pPr>
        <w:spacing w:before="0" w:after="0" w:afterAutospacing="0"/>
        <w:contextualSpacing/>
        <w:jc w:val="right"/>
        <w:rPr>
          <w:rFonts w:ascii="Times New Roman" w:hAnsi="Times New Roman" w:cs="Times New Roman"/>
          <w:bCs/>
          <w:sz w:val="28"/>
          <w:szCs w:val="32"/>
        </w:rPr>
      </w:pPr>
      <w:r w:rsidRPr="00EE7895">
        <w:rPr>
          <w:rFonts w:ascii="Times New Roman" w:hAnsi="Times New Roman" w:cs="Times New Roman"/>
          <w:bCs/>
          <w:sz w:val="28"/>
          <w:szCs w:val="32"/>
        </w:rPr>
        <w:t xml:space="preserve">          </w:t>
      </w:r>
    </w:p>
    <w:p w:rsidR="008B5386" w:rsidRPr="00EE7895" w:rsidRDefault="008B5386" w:rsidP="008B5386">
      <w:pPr>
        <w:contextualSpacing/>
        <w:jc w:val="right"/>
        <w:rPr>
          <w:rFonts w:ascii="Times New Roman" w:hAnsi="Times New Roman" w:cs="Times New Roman"/>
          <w:bCs/>
          <w:sz w:val="28"/>
          <w:szCs w:val="32"/>
        </w:rPr>
      </w:pPr>
    </w:p>
    <w:p w:rsidR="008B5386" w:rsidRPr="00EE7895" w:rsidRDefault="008B5386" w:rsidP="008B5386">
      <w:pPr>
        <w:contextualSpacing/>
        <w:jc w:val="right"/>
        <w:rPr>
          <w:rFonts w:ascii="Times New Roman" w:hAnsi="Times New Roman" w:cs="Times New Roman"/>
          <w:bCs/>
          <w:sz w:val="28"/>
          <w:szCs w:val="32"/>
        </w:rPr>
      </w:pPr>
    </w:p>
    <w:p w:rsidR="008B5386" w:rsidRPr="00EE7895" w:rsidRDefault="008B5386" w:rsidP="008B5386">
      <w:pPr>
        <w:spacing w:before="100" w:beforeAutospacing="1"/>
        <w:ind w:left="360"/>
        <w:rPr>
          <w:rFonts w:ascii="Times New Roman" w:hAnsi="Times New Roman" w:cs="Times New Roman"/>
          <w:sz w:val="32"/>
          <w:szCs w:val="32"/>
        </w:rPr>
      </w:pPr>
    </w:p>
    <w:p w:rsidR="00CC7278" w:rsidRPr="00EE7895" w:rsidRDefault="00CC7278" w:rsidP="008B5386">
      <w:pPr>
        <w:spacing w:before="100" w:beforeAutospacing="1"/>
        <w:ind w:left="360"/>
        <w:rPr>
          <w:rFonts w:ascii="Times New Roman" w:hAnsi="Times New Roman" w:cs="Times New Roman"/>
          <w:sz w:val="32"/>
          <w:szCs w:val="32"/>
        </w:rPr>
      </w:pPr>
    </w:p>
    <w:p w:rsidR="00093E48" w:rsidRPr="00EE7895" w:rsidRDefault="00093E48" w:rsidP="008B5386">
      <w:pPr>
        <w:spacing w:before="100" w:beforeAutospacing="1"/>
        <w:ind w:left="360"/>
        <w:rPr>
          <w:rFonts w:ascii="Times New Roman" w:hAnsi="Times New Roman" w:cs="Times New Roman"/>
          <w:sz w:val="32"/>
          <w:szCs w:val="32"/>
        </w:rPr>
      </w:pPr>
    </w:p>
    <w:p w:rsidR="00093E48" w:rsidRPr="00EE7895" w:rsidRDefault="00093E48" w:rsidP="008B5386">
      <w:pPr>
        <w:spacing w:before="100" w:beforeAutospacing="1"/>
        <w:ind w:left="360"/>
        <w:rPr>
          <w:rFonts w:ascii="Times New Roman" w:hAnsi="Times New Roman" w:cs="Times New Roman"/>
          <w:sz w:val="32"/>
          <w:szCs w:val="32"/>
        </w:rPr>
      </w:pPr>
    </w:p>
    <w:p w:rsidR="00093E48" w:rsidRPr="00EE7895" w:rsidRDefault="00093E48" w:rsidP="008B5386">
      <w:pPr>
        <w:spacing w:before="100" w:beforeAutospacing="1"/>
        <w:ind w:left="360"/>
        <w:rPr>
          <w:rFonts w:ascii="Times New Roman" w:hAnsi="Times New Roman" w:cs="Times New Roman"/>
          <w:sz w:val="32"/>
          <w:szCs w:val="32"/>
        </w:rPr>
      </w:pPr>
    </w:p>
    <w:p w:rsidR="00093E48" w:rsidRPr="00EE7895" w:rsidRDefault="00093E48" w:rsidP="008B5386">
      <w:pPr>
        <w:spacing w:before="100" w:beforeAutospacing="1"/>
        <w:ind w:left="360"/>
        <w:rPr>
          <w:rFonts w:ascii="Times New Roman" w:hAnsi="Times New Roman" w:cs="Times New Roman"/>
          <w:sz w:val="32"/>
          <w:szCs w:val="32"/>
        </w:rPr>
      </w:pPr>
    </w:p>
    <w:p w:rsidR="008B5386" w:rsidRPr="00EE7895" w:rsidRDefault="00EE7895" w:rsidP="008B53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95">
        <w:rPr>
          <w:rFonts w:ascii="Times New Roman" w:hAnsi="Times New Roman" w:cs="Times New Roman"/>
          <w:sz w:val="32"/>
          <w:szCs w:val="32"/>
        </w:rPr>
        <w:t>2019</w:t>
      </w:r>
      <w:r w:rsidR="00093E48" w:rsidRPr="00EE7895">
        <w:rPr>
          <w:rFonts w:ascii="Times New Roman" w:hAnsi="Times New Roman" w:cs="Times New Roman"/>
          <w:sz w:val="32"/>
          <w:szCs w:val="32"/>
        </w:rPr>
        <w:t xml:space="preserve"> год</w:t>
      </w:r>
    </w:p>
    <w:p w:rsidR="008B5386" w:rsidRDefault="008B5386" w:rsidP="008B5386">
      <w:pPr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23DE6" w:rsidRPr="00F757FE" w:rsidRDefault="00A23DE6" w:rsidP="00A23DE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757FE">
        <w:rPr>
          <w:rFonts w:ascii="Times New Roman" w:hAnsi="Times New Roman"/>
          <w:b/>
          <w:i/>
          <w:sz w:val="28"/>
          <w:szCs w:val="28"/>
        </w:rPr>
        <w:lastRenderedPageBreak/>
        <w:t xml:space="preserve">Проблема проекта: </w:t>
      </w:r>
      <w:r w:rsidRPr="00F757FE">
        <w:rPr>
          <w:rFonts w:ascii="Times New Roman" w:hAnsi="Times New Roman"/>
          <w:sz w:val="28"/>
          <w:szCs w:val="28"/>
        </w:rPr>
        <w:t xml:space="preserve">применение знаний, полученных на уроках физики, в </w:t>
      </w:r>
      <w:r w:rsidR="00F757FE">
        <w:rPr>
          <w:rFonts w:ascii="Times New Roman" w:hAnsi="Times New Roman"/>
          <w:sz w:val="28"/>
          <w:szCs w:val="28"/>
        </w:rPr>
        <w:t xml:space="preserve">повседневной </w:t>
      </w:r>
      <w:r w:rsidRPr="00F757FE">
        <w:rPr>
          <w:rFonts w:ascii="Times New Roman" w:hAnsi="Times New Roman"/>
          <w:sz w:val="28"/>
          <w:szCs w:val="28"/>
        </w:rPr>
        <w:t>деятельности.</w:t>
      </w:r>
    </w:p>
    <w:p w:rsidR="00F757FE" w:rsidRDefault="00A23DE6" w:rsidP="00A42EB3">
      <w:pPr>
        <w:spacing w:after="0"/>
        <w:ind w:firstLine="142"/>
        <w:jc w:val="both"/>
        <w:rPr>
          <w:color w:val="000000"/>
          <w:sz w:val="28"/>
          <w:szCs w:val="28"/>
        </w:rPr>
      </w:pPr>
      <w:r w:rsidRPr="00F757FE">
        <w:rPr>
          <w:rFonts w:ascii="Times New Roman" w:hAnsi="Times New Roman"/>
          <w:b/>
          <w:i/>
          <w:sz w:val="28"/>
          <w:szCs w:val="28"/>
        </w:rPr>
        <w:t xml:space="preserve">Цель проекта: </w:t>
      </w:r>
      <w:r w:rsidR="00F757FE" w:rsidRPr="00F757FE">
        <w:rPr>
          <w:color w:val="000000"/>
          <w:sz w:val="28"/>
          <w:szCs w:val="28"/>
        </w:rPr>
        <w:t xml:space="preserve">выявить особенности молнии и защиты от неё, как условия безопасного поведения во время грозы </w:t>
      </w:r>
    </w:p>
    <w:p w:rsidR="00A23DE6" w:rsidRPr="00F757FE" w:rsidRDefault="00A23DE6" w:rsidP="00A23DE6">
      <w:pPr>
        <w:spacing w:after="0"/>
        <w:ind w:firstLine="709"/>
        <w:jc w:val="both"/>
        <w:rPr>
          <w:rFonts w:ascii="Times New Roman" w:eastAsiaTheme="minorEastAsia" w:hAnsi="Times New Roman"/>
          <w:sz w:val="28"/>
          <w:szCs w:val="28"/>
        </w:rPr>
      </w:pPr>
      <w:r w:rsidRPr="00F757FE">
        <w:rPr>
          <w:rFonts w:ascii="Times New Roman" w:eastAsiaTheme="minorEastAsia" w:hAnsi="Times New Roman"/>
          <w:b/>
          <w:i/>
          <w:sz w:val="28"/>
          <w:szCs w:val="28"/>
        </w:rPr>
        <w:t>Для достижения данной цели  выбраны следующие задачи:</w:t>
      </w:r>
    </w:p>
    <w:p w:rsidR="00F757FE" w:rsidRDefault="00F757FE" w:rsidP="00F757FE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 На основе анализа собранной информации о молнии, её видах и происхождении дать определение молнии и грозы</w:t>
      </w:r>
    </w:p>
    <w:p w:rsidR="00F757FE" w:rsidRDefault="00F757FE" w:rsidP="00F757FE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 В процессе наблюдения установить связь электрического разряда и удара молнии, как явлений представляющих опасность для жизни человека</w:t>
      </w:r>
    </w:p>
    <w:p w:rsidR="00F757FE" w:rsidRDefault="00F757FE" w:rsidP="00F757FE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 Разработать форму организации передачи знаний о правилах безопасного поведения во время грозы.</w:t>
      </w:r>
    </w:p>
    <w:p w:rsidR="00A23DE6" w:rsidRPr="00F757FE" w:rsidRDefault="00A23DE6" w:rsidP="00A23DE6">
      <w:pPr>
        <w:numPr>
          <w:ilvl w:val="0"/>
          <w:numId w:val="9"/>
        </w:numPr>
        <w:spacing w:before="0" w:after="0" w:afterAutospacing="0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 w:rsidRPr="00F757FE">
        <w:rPr>
          <w:rFonts w:ascii="Times New Roman" w:eastAsiaTheme="minorEastAsia" w:hAnsi="Times New Roman"/>
          <w:sz w:val="28"/>
          <w:szCs w:val="28"/>
        </w:rPr>
        <w:t xml:space="preserve">Ознакомить </w:t>
      </w:r>
      <w:r w:rsidR="00A42EB3">
        <w:rPr>
          <w:rFonts w:ascii="Times New Roman" w:eastAsiaTheme="minorEastAsia" w:hAnsi="Times New Roman"/>
          <w:sz w:val="28"/>
          <w:szCs w:val="28"/>
        </w:rPr>
        <w:t>учащихся</w:t>
      </w:r>
      <w:r w:rsidRPr="00F757FE">
        <w:rPr>
          <w:rFonts w:ascii="Times New Roman" w:eastAsiaTheme="minorEastAsia" w:hAnsi="Times New Roman"/>
          <w:sz w:val="28"/>
          <w:szCs w:val="28"/>
        </w:rPr>
        <w:t xml:space="preserve"> школы с результатами данной работы. </w:t>
      </w:r>
    </w:p>
    <w:p w:rsidR="00A23DE6" w:rsidRPr="00F757FE" w:rsidRDefault="00A23DE6" w:rsidP="00A23DE6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F757FE">
        <w:rPr>
          <w:rFonts w:ascii="Times New Roman" w:hAnsi="Times New Roman"/>
          <w:b/>
          <w:i/>
          <w:sz w:val="28"/>
          <w:szCs w:val="28"/>
        </w:rPr>
        <w:t xml:space="preserve">Тип проекта: </w:t>
      </w:r>
      <w:r w:rsidRPr="00F757FE">
        <w:rPr>
          <w:rFonts w:ascii="Times New Roman" w:hAnsi="Times New Roman"/>
          <w:sz w:val="28"/>
          <w:szCs w:val="28"/>
        </w:rPr>
        <w:t>творческий, исследовательский.</w:t>
      </w:r>
    </w:p>
    <w:p w:rsidR="00A23DE6" w:rsidRPr="00F757FE" w:rsidRDefault="00A23DE6" w:rsidP="00A23DE6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F757FE">
        <w:rPr>
          <w:rFonts w:ascii="Times New Roman" w:hAnsi="Times New Roman"/>
          <w:b/>
          <w:i/>
          <w:sz w:val="28"/>
          <w:szCs w:val="28"/>
        </w:rPr>
        <w:t xml:space="preserve">Используемые технологии: </w:t>
      </w:r>
      <w:r w:rsidRPr="00F757FE">
        <w:rPr>
          <w:rFonts w:ascii="Times New Roman" w:hAnsi="Times New Roman"/>
          <w:sz w:val="28"/>
          <w:szCs w:val="28"/>
        </w:rPr>
        <w:t>мультимедиа.</w:t>
      </w:r>
    </w:p>
    <w:p w:rsidR="00A23DE6" w:rsidRPr="00F757FE" w:rsidRDefault="00A23DE6" w:rsidP="00A23DE6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F757FE">
        <w:rPr>
          <w:rFonts w:ascii="Times New Roman" w:hAnsi="Times New Roman"/>
          <w:b/>
          <w:i/>
          <w:sz w:val="28"/>
          <w:szCs w:val="28"/>
        </w:rPr>
        <w:t xml:space="preserve">Форма продукта проекта: </w:t>
      </w:r>
      <w:r w:rsidRPr="00F757FE">
        <w:rPr>
          <w:rFonts w:ascii="Times New Roman" w:hAnsi="Times New Roman"/>
          <w:sz w:val="28"/>
          <w:szCs w:val="28"/>
        </w:rPr>
        <w:t>мультимедийная презентация</w:t>
      </w:r>
      <w:r w:rsidR="00A42EB3">
        <w:rPr>
          <w:rFonts w:ascii="Times New Roman" w:hAnsi="Times New Roman"/>
          <w:sz w:val="28"/>
          <w:szCs w:val="28"/>
        </w:rPr>
        <w:t>, буклет</w:t>
      </w:r>
      <w:r w:rsidRPr="00F757FE">
        <w:rPr>
          <w:rFonts w:ascii="Times New Roman" w:hAnsi="Times New Roman"/>
          <w:sz w:val="28"/>
          <w:szCs w:val="28"/>
        </w:rPr>
        <w:t>.</w:t>
      </w:r>
    </w:p>
    <w:p w:rsidR="00A42EB3" w:rsidRPr="00A42EB3" w:rsidRDefault="00A23DE6" w:rsidP="00A42EB3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57FE">
        <w:rPr>
          <w:rFonts w:ascii="Times New Roman" w:hAnsi="Times New Roman"/>
          <w:b/>
          <w:i/>
          <w:sz w:val="28"/>
          <w:szCs w:val="28"/>
        </w:rPr>
        <w:t>Содержание:</w:t>
      </w:r>
      <w:r w:rsidR="00F757FE" w:rsidRPr="00F757F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95630" w:rsidRPr="00A42E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 об одном из природных явлений нашей полосы, о грозе</w:t>
      </w:r>
      <w:r w:rsidR="00A42E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молнии</w:t>
      </w:r>
      <w:r w:rsidR="00195630" w:rsidRPr="00A42E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</w:p>
    <w:p w:rsidR="00F757FE" w:rsidRPr="00A42EB3" w:rsidRDefault="00A23DE6" w:rsidP="00A42EB3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2EB3">
        <w:rPr>
          <w:rFonts w:ascii="Times New Roman" w:hAnsi="Times New Roman" w:cs="Times New Roman"/>
          <w:b/>
          <w:i/>
          <w:sz w:val="28"/>
          <w:szCs w:val="28"/>
        </w:rPr>
        <w:t>Исследование:</w:t>
      </w:r>
      <w:r w:rsidR="00F757FE" w:rsidRPr="00A42E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57FE" w:rsidRPr="00A42E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работа посвящена изучению опасности такого природного явления как молния и правилам безопасного поведения во время грозы.</w:t>
      </w:r>
    </w:p>
    <w:p w:rsidR="00A23DE6" w:rsidRPr="00A42EB3" w:rsidRDefault="00A23DE6" w:rsidP="00F757FE">
      <w:pPr>
        <w:pStyle w:val="a3"/>
        <w:rPr>
          <w:sz w:val="28"/>
          <w:szCs w:val="28"/>
        </w:rPr>
      </w:pPr>
      <w:r w:rsidRPr="00A42EB3">
        <w:rPr>
          <w:b/>
          <w:i/>
          <w:sz w:val="28"/>
          <w:szCs w:val="28"/>
        </w:rPr>
        <w:t>Область применения результата проекта:</w:t>
      </w:r>
      <w:r w:rsidR="00F757FE" w:rsidRPr="00A42EB3">
        <w:rPr>
          <w:b/>
          <w:i/>
          <w:sz w:val="28"/>
          <w:szCs w:val="28"/>
        </w:rPr>
        <w:t xml:space="preserve"> </w:t>
      </w:r>
      <w:r w:rsidRPr="00A42EB3">
        <w:rPr>
          <w:rFonts w:eastAsiaTheme="minorEastAsia"/>
          <w:sz w:val="28"/>
          <w:szCs w:val="28"/>
        </w:rPr>
        <w:t xml:space="preserve">изготовить буклет </w:t>
      </w:r>
      <w:r w:rsidR="00F757FE" w:rsidRPr="00A42EB3">
        <w:rPr>
          <w:color w:val="000000"/>
          <w:sz w:val="28"/>
          <w:szCs w:val="28"/>
        </w:rPr>
        <w:t>о правилах безопасного поведения во время грозы.</w:t>
      </w:r>
    </w:p>
    <w:p w:rsidR="00A23DE6" w:rsidRPr="00F757FE" w:rsidRDefault="00A23DE6" w:rsidP="00A23DE6">
      <w:pPr>
        <w:rPr>
          <w:rFonts w:ascii="Times New Roman" w:hAnsi="Times New Roman"/>
          <w:sz w:val="28"/>
          <w:szCs w:val="28"/>
        </w:rPr>
      </w:pPr>
      <w:r w:rsidRPr="00F757FE">
        <w:rPr>
          <w:rFonts w:ascii="Times New Roman" w:hAnsi="Times New Roman"/>
          <w:b/>
          <w:i/>
          <w:sz w:val="28"/>
          <w:szCs w:val="28"/>
        </w:rPr>
        <w:t>Результативность:</w:t>
      </w:r>
      <w:r w:rsidR="00F757FE" w:rsidRPr="00F757F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757FE">
        <w:rPr>
          <w:rFonts w:ascii="Times New Roman" w:hAnsi="Times New Roman"/>
          <w:sz w:val="28"/>
          <w:szCs w:val="28"/>
        </w:rPr>
        <w:t xml:space="preserve">проводимые  </w:t>
      </w:r>
      <w:r w:rsidR="00F757FE" w:rsidRPr="00F757FE">
        <w:rPr>
          <w:rFonts w:ascii="Times New Roman" w:hAnsi="Times New Roman"/>
          <w:sz w:val="28"/>
          <w:szCs w:val="28"/>
        </w:rPr>
        <w:t>исследования</w:t>
      </w:r>
      <w:r w:rsidRPr="00F757FE">
        <w:rPr>
          <w:rFonts w:ascii="Times New Roman" w:hAnsi="Times New Roman"/>
          <w:sz w:val="28"/>
          <w:szCs w:val="28"/>
        </w:rPr>
        <w:t xml:space="preserve">  повышают  интерес к изучению предмета физики.</w:t>
      </w:r>
    </w:p>
    <w:p w:rsidR="008B5386" w:rsidRPr="002169E9" w:rsidRDefault="008B5386" w:rsidP="008B53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093E48" w:rsidRDefault="00093E48" w:rsidP="0070415B">
      <w:pPr>
        <w:jc w:val="center"/>
        <w:rPr>
          <w:sz w:val="52"/>
        </w:rPr>
      </w:pPr>
    </w:p>
    <w:p w:rsidR="00093E48" w:rsidRDefault="00093E48" w:rsidP="0070415B">
      <w:pPr>
        <w:jc w:val="center"/>
        <w:rPr>
          <w:sz w:val="52"/>
        </w:rPr>
      </w:pPr>
    </w:p>
    <w:p w:rsidR="00093E48" w:rsidRDefault="00093E48" w:rsidP="0070415B">
      <w:pPr>
        <w:jc w:val="center"/>
        <w:rPr>
          <w:sz w:val="52"/>
        </w:rPr>
      </w:pPr>
    </w:p>
    <w:p w:rsidR="00EE7895" w:rsidRDefault="00EE7895" w:rsidP="0070415B">
      <w:pPr>
        <w:jc w:val="center"/>
        <w:rPr>
          <w:sz w:val="52"/>
        </w:rPr>
      </w:pPr>
    </w:p>
    <w:p w:rsidR="0070415B" w:rsidRPr="00EE7895" w:rsidRDefault="0070415B" w:rsidP="0070415B">
      <w:pPr>
        <w:jc w:val="center"/>
        <w:rPr>
          <w:rFonts w:ascii="Times New Roman" w:hAnsi="Times New Roman" w:cs="Times New Roman"/>
          <w:sz w:val="36"/>
          <w:szCs w:val="36"/>
        </w:rPr>
      </w:pPr>
      <w:r w:rsidRPr="00EE7895">
        <w:rPr>
          <w:rFonts w:ascii="Times New Roman" w:hAnsi="Times New Roman" w:cs="Times New Roman"/>
          <w:sz w:val="36"/>
          <w:szCs w:val="36"/>
        </w:rPr>
        <w:lastRenderedPageBreak/>
        <w:t>Содержание</w:t>
      </w:r>
    </w:p>
    <w:p w:rsidR="00237247" w:rsidRDefault="00237247" w:rsidP="00237247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Введение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Резюме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Актуальность, выбор темы проекта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Цель, задачи проекта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Объект, предмет и база исследования</w:t>
      </w:r>
    </w:p>
    <w:p w:rsidR="00237247" w:rsidRDefault="00237247" w:rsidP="00237247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Теоретическая часть</w:t>
      </w:r>
    </w:p>
    <w:p w:rsidR="00237247" w:rsidRDefault="00195630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Что такое гроза?</w:t>
      </w:r>
    </w:p>
    <w:p w:rsidR="00237247" w:rsidRDefault="00195630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Что такое молния?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Виды молний</w:t>
      </w:r>
    </w:p>
    <w:p w:rsidR="00237247" w:rsidRDefault="00195630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Интересные факты о грозе.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Как защитить себя во время грозы</w:t>
      </w:r>
    </w:p>
    <w:p w:rsidR="00237247" w:rsidRDefault="00237247" w:rsidP="00237247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Экспериментальная часть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Экскурсия в лабораторию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Результаты эксперимента</w:t>
      </w:r>
    </w:p>
    <w:p w:rsidR="00237247" w:rsidRDefault="00237247" w:rsidP="00237247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Заключение</w:t>
      </w:r>
    </w:p>
    <w:p w:rsidR="00237247" w:rsidRDefault="00237247" w:rsidP="00237247">
      <w:pPr>
        <w:pStyle w:val="a3"/>
        <w:numPr>
          <w:ilvl w:val="1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Выводы и рекомендации</w:t>
      </w:r>
    </w:p>
    <w:p w:rsidR="00237247" w:rsidRDefault="00237247" w:rsidP="00237247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Список использованной литературы</w:t>
      </w:r>
    </w:p>
    <w:p w:rsidR="00237247" w:rsidRDefault="00237247" w:rsidP="00237247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Приложение</w:t>
      </w:r>
    </w:p>
    <w:p w:rsidR="0070415B" w:rsidRPr="00EE7895" w:rsidRDefault="0070415B" w:rsidP="0070415B">
      <w:pPr>
        <w:jc w:val="center"/>
        <w:rPr>
          <w:rFonts w:ascii="Times New Roman" w:hAnsi="Times New Roman" w:cs="Times New Roman"/>
          <w:sz w:val="36"/>
          <w:szCs w:val="36"/>
        </w:rPr>
      </w:pPr>
      <w:r>
        <w:br w:type="page"/>
      </w:r>
      <w:r w:rsidRPr="00EE7895">
        <w:rPr>
          <w:rFonts w:ascii="Times New Roman" w:hAnsi="Times New Roman" w:cs="Times New Roman"/>
          <w:sz w:val="36"/>
          <w:szCs w:val="36"/>
        </w:rPr>
        <w:lastRenderedPageBreak/>
        <w:t>Введение</w:t>
      </w:r>
    </w:p>
    <w:p w:rsidR="0078649D" w:rsidRDefault="00B31D99" w:rsidP="00195630">
      <w:pPr>
        <w:jc w:val="both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Природа,  окружающая нас, очень красивая, таинственная</w:t>
      </w:r>
      <w:r w:rsidR="00C41026" w:rsidRPr="00195630">
        <w:rPr>
          <w:rFonts w:ascii="Times New Roman" w:hAnsi="Times New Roman" w:cs="Times New Roman"/>
          <w:sz w:val="28"/>
          <w:szCs w:val="28"/>
        </w:rPr>
        <w:t xml:space="preserve">, </w:t>
      </w:r>
      <w:r w:rsidRPr="00195630">
        <w:rPr>
          <w:rFonts w:ascii="Times New Roman" w:hAnsi="Times New Roman" w:cs="Times New Roman"/>
          <w:sz w:val="28"/>
          <w:szCs w:val="28"/>
        </w:rPr>
        <w:t xml:space="preserve"> неизвестная и не разгаданная. </w:t>
      </w:r>
      <w:r w:rsidR="00977F81" w:rsidRPr="00195630">
        <w:rPr>
          <w:rFonts w:ascii="Times New Roman" w:hAnsi="Times New Roman" w:cs="Times New Roman"/>
          <w:sz w:val="28"/>
          <w:szCs w:val="28"/>
        </w:rPr>
        <w:t xml:space="preserve"> Нас окружает очень много природных явлений</w:t>
      </w:r>
      <w:r w:rsidR="00C41026" w:rsidRPr="00195630">
        <w:rPr>
          <w:rFonts w:ascii="Times New Roman" w:hAnsi="Times New Roman" w:cs="Times New Roman"/>
          <w:sz w:val="28"/>
          <w:szCs w:val="28"/>
        </w:rPr>
        <w:t xml:space="preserve"> и многие из них являются не только красивыми, но и опасными. </w:t>
      </w:r>
      <w:r w:rsidRPr="00195630"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="00C41026" w:rsidRPr="00195630">
        <w:rPr>
          <w:rFonts w:ascii="Times New Roman" w:hAnsi="Times New Roman" w:cs="Times New Roman"/>
          <w:sz w:val="28"/>
          <w:szCs w:val="28"/>
        </w:rPr>
        <w:t xml:space="preserve"> таких </w:t>
      </w:r>
      <w:r w:rsidRPr="00195630">
        <w:rPr>
          <w:rFonts w:ascii="Times New Roman" w:hAnsi="Times New Roman" w:cs="Times New Roman"/>
          <w:sz w:val="28"/>
          <w:szCs w:val="28"/>
        </w:rPr>
        <w:t>природных явлений является</w:t>
      </w:r>
      <w:r w:rsidR="00977F81" w:rsidRPr="00195630">
        <w:rPr>
          <w:rFonts w:ascii="Times New Roman" w:hAnsi="Times New Roman" w:cs="Times New Roman"/>
          <w:sz w:val="28"/>
          <w:szCs w:val="28"/>
        </w:rPr>
        <w:t xml:space="preserve"> гроза</w:t>
      </w:r>
      <w:r w:rsidR="00C41026" w:rsidRPr="00195630">
        <w:rPr>
          <w:rFonts w:ascii="Times New Roman" w:hAnsi="Times New Roman" w:cs="Times New Roman"/>
          <w:sz w:val="28"/>
          <w:szCs w:val="28"/>
        </w:rPr>
        <w:t>.</w:t>
      </w:r>
      <w:r w:rsidR="00977F81" w:rsidRPr="001956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49D" w:rsidRPr="0078649D" w:rsidRDefault="0078649D" w:rsidP="0078649D">
      <w:pPr>
        <w:contextualSpacing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 w:rsidRPr="00786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из нас был свидетелем этого явления я думаю не один раз и ощущал на себе трепетание души от этого. Территория нашей Новосибирской области подвержена грозам в основном в период весна – лето - ранняя осень, хотя бывали случаи и зимние грозы.</w:t>
      </w:r>
    </w:p>
    <w:p w:rsidR="00F757FE" w:rsidRPr="00195630" w:rsidRDefault="00F757FE" w:rsidP="00F757FE">
      <w:pPr>
        <w:pStyle w:val="a3"/>
        <w:rPr>
          <w:color w:val="000000"/>
          <w:sz w:val="28"/>
          <w:szCs w:val="28"/>
        </w:rPr>
      </w:pPr>
      <w:r w:rsidRPr="00A42EB3">
        <w:rPr>
          <w:color w:val="000000"/>
          <w:sz w:val="28"/>
          <w:szCs w:val="28"/>
          <w:u w:val="single"/>
        </w:rPr>
        <w:t>Актуальность</w:t>
      </w:r>
      <w:r w:rsidRPr="00195630">
        <w:rPr>
          <w:color w:val="000000"/>
          <w:sz w:val="28"/>
          <w:szCs w:val="28"/>
        </w:rPr>
        <w:t>. Приближается летнее время, когда часто бывает гроза. Нужно знать правила безопасного поведения во время грозы.</w:t>
      </w:r>
    </w:p>
    <w:p w:rsidR="00F757FE" w:rsidRPr="00195630" w:rsidRDefault="00F757FE" w:rsidP="00F757FE">
      <w:pPr>
        <w:pStyle w:val="a3"/>
        <w:rPr>
          <w:color w:val="000000"/>
          <w:sz w:val="28"/>
          <w:szCs w:val="28"/>
        </w:rPr>
      </w:pPr>
      <w:r w:rsidRPr="00195630">
        <w:rPr>
          <w:color w:val="000000"/>
          <w:sz w:val="28"/>
          <w:szCs w:val="28"/>
        </w:rPr>
        <w:t>Выбор темы. В данном исследовании я рассмотрел</w:t>
      </w:r>
      <w:r w:rsidR="00195630">
        <w:rPr>
          <w:color w:val="000000"/>
          <w:sz w:val="28"/>
          <w:szCs w:val="28"/>
        </w:rPr>
        <w:t>а</w:t>
      </w:r>
      <w:r w:rsidRPr="00195630">
        <w:rPr>
          <w:color w:val="000000"/>
          <w:sz w:val="28"/>
          <w:szCs w:val="28"/>
        </w:rPr>
        <w:t xml:space="preserve"> такие вопросы: </w:t>
      </w:r>
      <w:r w:rsidR="00195630" w:rsidRPr="00195630">
        <w:rPr>
          <w:color w:val="000000"/>
          <w:sz w:val="28"/>
          <w:szCs w:val="28"/>
        </w:rPr>
        <w:t xml:space="preserve">Что такое </w:t>
      </w:r>
      <w:r w:rsidR="00195630">
        <w:rPr>
          <w:color w:val="000000"/>
          <w:sz w:val="28"/>
          <w:szCs w:val="28"/>
        </w:rPr>
        <w:t>гроза</w:t>
      </w:r>
      <w:r w:rsidR="00195630" w:rsidRPr="00195630">
        <w:rPr>
          <w:color w:val="000000"/>
          <w:sz w:val="28"/>
          <w:szCs w:val="28"/>
        </w:rPr>
        <w:t>?</w:t>
      </w:r>
      <w:r w:rsidR="00195630">
        <w:rPr>
          <w:color w:val="000000"/>
          <w:sz w:val="28"/>
          <w:szCs w:val="28"/>
        </w:rPr>
        <w:t xml:space="preserve"> </w:t>
      </w:r>
      <w:r w:rsidRPr="00195630">
        <w:rPr>
          <w:color w:val="000000"/>
          <w:sz w:val="28"/>
          <w:szCs w:val="28"/>
        </w:rPr>
        <w:t>Что такое молния? Какая бывает молния? Какую опасность она представляет? Как уберечься от удара молнии?</w:t>
      </w:r>
    </w:p>
    <w:p w:rsidR="00F757FE" w:rsidRPr="00A42EB3" w:rsidRDefault="00F757FE" w:rsidP="00F757FE">
      <w:pPr>
        <w:pStyle w:val="a3"/>
        <w:rPr>
          <w:color w:val="000000"/>
          <w:sz w:val="28"/>
          <w:szCs w:val="28"/>
          <w:u w:val="single"/>
        </w:rPr>
      </w:pPr>
      <w:r w:rsidRPr="00A42EB3">
        <w:rPr>
          <w:color w:val="000000"/>
          <w:sz w:val="28"/>
          <w:szCs w:val="28"/>
          <w:u w:val="single"/>
        </w:rPr>
        <w:t>Цель</w:t>
      </w:r>
    </w:p>
    <w:p w:rsidR="00F757FE" w:rsidRPr="00195630" w:rsidRDefault="00F757FE" w:rsidP="00F757FE">
      <w:pPr>
        <w:pStyle w:val="a3"/>
        <w:rPr>
          <w:color w:val="000000"/>
          <w:sz w:val="28"/>
          <w:szCs w:val="28"/>
        </w:rPr>
      </w:pPr>
      <w:r w:rsidRPr="00195630">
        <w:rPr>
          <w:color w:val="000000"/>
          <w:sz w:val="28"/>
          <w:szCs w:val="28"/>
        </w:rPr>
        <w:t>Выявить особенности молнии и защиты от неё, как условия безопасного поведения во время грозы и поставил задачи</w:t>
      </w:r>
    </w:p>
    <w:p w:rsidR="00F757FE" w:rsidRPr="00195630" w:rsidRDefault="00F757FE" w:rsidP="00F757FE">
      <w:pPr>
        <w:pStyle w:val="a3"/>
        <w:rPr>
          <w:color w:val="000000"/>
          <w:sz w:val="28"/>
          <w:szCs w:val="28"/>
        </w:rPr>
      </w:pPr>
      <w:r w:rsidRPr="00195630">
        <w:rPr>
          <w:color w:val="000000"/>
          <w:sz w:val="28"/>
          <w:szCs w:val="28"/>
        </w:rPr>
        <w:t>1. На основе анализа собранной информации о молнии, её видах и происхождении дать определение молнии</w:t>
      </w:r>
    </w:p>
    <w:p w:rsidR="00F757FE" w:rsidRPr="00195630" w:rsidRDefault="00F757FE" w:rsidP="00F757FE">
      <w:pPr>
        <w:pStyle w:val="a3"/>
        <w:rPr>
          <w:color w:val="000000"/>
          <w:sz w:val="28"/>
          <w:szCs w:val="28"/>
        </w:rPr>
      </w:pPr>
      <w:r w:rsidRPr="00195630">
        <w:rPr>
          <w:color w:val="000000"/>
          <w:sz w:val="28"/>
          <w:szCs w:val="28"/>
        </w:rPr>
        <w:t>2. В процессе наблюдения установить связь электрического разряда и удара молнии, как явлений представляющих опасность для жизни человека</w:t>
      </w:r>
    </w:p>
    <w:p w:rsidR="00F757FE" w:rsidRPr="00195630" w:rsidRDefault="00F757FE" w:rsidP="00F757FE">
      <w:pPr>
        <w:pStyle w:val="a3"/>
        <w:rPr>
          <w:color w:val="000000"/>
          <w:sz w:val="28"/>
          <w:szCs w:val="28"/>
        </w:rPr>
      </w:pPr>
      <w:r w:rsidRPr="00195630">
        <w:rPr>
          <w:color w:val="000000"/>
          <w:sz w:val="28"/>
          <w:szCs w:val="28"/>
        </w:rPr>
        <w:t>3. Разработать форму организации передачи знаний о правилах безопасного поведения во время грозы.</w:t>
      </w:r>
    </w:p>
    <w:p w:rsidR="0070415B" w:rsidRPr="00195630" w:rsidRDefault="0070415B" w:rsidP="00C41026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br w:type="page"/>
      </w:r>
    </w:p>
    <w:p w:rsidR="0070415B" w:rsidRPr="00195630" w:rsidRDefault="0070415B" w:rsidP="007041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630">
        <w:rPr>
          <w:rFonts w:ascii="Times New Roman" w:hAnsi="Times New Roman" w:cs="Times New Roman"/>
          <w:b/>
          <w:sz w:val="28"/>
          <w:szCs w:val="28"/>
        </w:rPr>
        <w:lastRenderedPageBreak/>
        <w:t>Что такое гроза</w:t>
      </w:r>
      <w:r w:rsidR="003457E1">
        <w:rPr>
          <w:rFonts w:ascii="Times New Roman" w:hAnsi="Times New Roman" w:cs="Times New Roman"/>
          <w:b/>
          <w:sz w:val="28"/>
          <w:szCs w:val="28"/>
        </w:rPr>
        <w:t>?</w:t>
      </w:r>
    </w:p>
    <w:p w:rsidR="00092E1D" w:rsidRDefault="00CA0728" w:rsidP="00C8262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b/>
          <w:bCs/>
          <w:sz w:val="28"/>
          <w:szCs w:val="28"/>
        </w:rPr>
        <w:t>Гроза́</w:t>
      </w:r>
      <w:r w:rsidRPr="00195630">
        <w:rPr>
          <w:rFonts w:ascii="Times New Roman" w:hAnsi="Times New Roman" w:cs="Times New Roman"/>
          <w:sz w:val="28"/>
          <w:szCs w:val="28"/>
        </w:rPr>
        <w:t xml:space="preserve"> — атмосферное явление, при котором внутри облаков или между облаком и земной поверхностью возникают электрические разряды — молнии, сопровождаемые громом. Как правило, гроза образуется в мощных кучево-дождевых облаках и связана с </w:t>
      </w:r>
      <w:r w:rsidR="0070415B" w:rsidRPr="00195630">
        <w:rPr>
          <w:rFonts w:ascii="Times New Roman" w:hAnsi="Times New Roman" w:cs="Times New Roman"/>
          <w:sz w:val="28"/>
          <w:szCs w:val="28"/>
        </w:rPr>
        <w:t xml:space="preserve"> ливневым дождём, градом и шквальным усилением ветра. </w:t>
      </w:r>
    </w:p>
    <w:p w:rsidR="00092E1D" w:rsidRDefault="0070415B" w:rsidP="00C8262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Гроза - это не только результат состояния температуры, изменения давления и    влажности   атмосферного воздуха. Грозовая  активность напрямую зависит  от состояния электромагнитного поля планеты. Со сменой состояния электромагнитного поля Земли меняется физика пространства. Значит, будут меняться электродинамика и электростатика всех атмосферных процессов, в том числе и гроз.</w:t>
      </w:r>
    </w:p>
    <w:p w:rsidR="00EE7895" w:rsidRDefault="0070415B" w:rsidP="00C8262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 xml:space="preserve"> Показателем изменения электродинамики и электростатики  атмосферного состояния планеты является растущее разнообразие типов гроз и молний</w:t>
      </w:r>
      <w:r w:rsidR="00EE7895">
        <w:rPr>
          <w:rFonts w:ascii="Times New Roman" w:hAnsi="Times New Roman" w:cs="Times New Roman"/>
          <w:sz w:val="28"/>
          <w:szCs w:val="28"/>
        </w:rPr>
        <w:t>.</w:t>
      </w:r>
    </w:p>
    <w:p w:rsidR="00EE7895" w:rsidRDefault="00EE7895" w:rsidP="00C8262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1C8DD67F" wp14:editId="086A7CC3">
            <wp:simplePos x="0" y="0"/>
            <wp:positionH relativeFrom="column">
              <wp:posOffset>653415</wp:posOffset>
            </wp:positionH>
            <wp:positionV relativeFrom="paragraph">
              <wp:posOffset>349885</wp:posOffset>
            </wp:positionV>
            <wp:extent cx="4482465" cy="4191000"/>
            <wp:effectExtent l="0" t="0" r="0" b="0"/>
            <wp:wrapTight wrapText="bothSides">
              <wp:wrapPolygon edited="0">
                <wp:start x="0" y="0"/>
                <wp:lineTo x="0" y="21502"/>
                <wp:lineTo x="21481" y="21502"/>
                <wp:lineTo x="21481" y="0"/>
                <wp:lineTo x="0" y="0"/>
              </wp:wrapPolygon>
            </wp:wrapTight>
            <wp:docPr id="2" name="Рисунок 2" descr="http://vashgolos.net/photo/techno/64618_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6" descr="http://vashgolos.net/photo/techno/64618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465" cy="419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0415B" w:rsidRPr="00195630" w:rsidRDefault="0070415B" w:rsidP="00C82628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br w:type="page"/>
      </w:r>
      <w:r w:rsidRPr="00195630">
        <w:rPr>
          <w:rFonts w:ascii="Times New Roman" w:hAnsi="Times New Roman" w:cs="Times New Roman"/>
          <w:b/>
          <w:sz w:val="28"/>
          <w:szCs w:val="28"/>
        </w:rPr>
        <w:lastRenderedPageBreak/>
        <w:t>Что такое молния</w:t>
      </w:r>
      <w:r w:rsidR="003457E1">
        <w:rPr>
          <w:rFonts w:ascii="Times New Roman" w:hAnsi="Times New Roman" w:cs="Times New Roman"/>
          <w:b/>
          <w:sz w:val="28"/>
          <w:szCs w:val="28"/>
        </w:rPr>
        <w:t>?</w:t>
      </w:r>
    </w:p>
    <w:p w:rsidR="008D4C10" w:rsidRPr="00195630" w:rsidRDefault="00CA0728" w:rsidP="0070415B">
      <w:pPr>
        <w:ind w:left="-426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 xml:space="preserve">Молния – это электрический разряд от тучи к туче или от тучи к земле. </w:t>
      </w:r>
    </w:p>
    <w:p w:rsidR="0070415B" w:rsidRPr="00195630" w:rsidRDefault="0070415B" w:rsidP="0070415B">
      <w:pPr>
        <w:ind w:left="-1134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70415B" w:rsidRPr="00195630" w:rsidRDefault="00EE78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1548765</wp:posOffset>
            </wp:positionH>
            <wp:positionV relativeFrom="paragraph">
              <wp:posOffset>3571875</wp:posOffset>
            </wp:positionV>
            <wp:extent cx="4286250" cy="3152775"/>
            <wp:effectExtent l="0" t="0" r="0" b="0"/>
            <wp:wrapTight wrapText="bothSides">
              <wp:wrapPolygon edited="0">
                <wp:start x="0" y="0"/>
                <wp:lineTo x="0" y="21535"/>
                <wp:lineTo x="21504" y="21535"/>
                <wp:lineTo x="21504" y="0"/>
                <wp:lineTo x="0" y="0"/>
              </wp:wrapPolygon>
            </wp:wrapTight>
            <wp:docPr id="3" name="Рисунок 3" descr="http://s1.funon.cc/img/orig/201505/26/55640d10920d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6" name="Picture 8" descr="http://s1.funon.cc/img/orig/201505/26/55640d10920d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15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133350</wp:posOffset>
            </wp:positionV>
            <wp:extent cx="4076700" cy="2819400"/>
            <wp:effectExtent l="0" t="0" r="0" b="0"/>
            <wp:wrapTight wrapText="bothSides">
              <wp:wrapPolygon edited="0">
                <wp:start x="0" y="0"/>
                <wp:lineTo x="0" y="21454"/>
                <wp:lineTo x="21499" y="21454"/>
                <wp:lineTo x="21499" y="0"/>
                <wp:lineTo x="0" y="0"/>
              </wp:wrapPolygon>
            </wp:wrapTight>
            <wp:docPr id="1" name="Рисунок 1" descr="http://misteriya.com/uploads/posts/2008-02/1202234603_082_pogoda_1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://misteriya.com/uploads/posts/2008-02/1202234603_082_pogoda_1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15B" w:rsidRPr="00195630">
        <w:rPr>
          <w:rFonts w:ascii="Times New Roman" w:hAnsi="Times New Roman" w:cs="Times New Roman"/>
          <w:sz w:val="28"/>
          <w:szCs w:val="28"/>
        </w:rPr>
        <w:br w:type="page"/>
      </w:r>
    </w:p>
    <w:p w:rsidR="0070415B" w:rsidRPr="00195630" w:rsidRDefault="0070415B" w:rsidP="007041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630">
        <w:rPr>
          <w:rFonts w:ascii="Times New Roman" w:hAnsi="Times New Roman" w:cs="Times New Roman"/>
          <w:b/>
          <w:sz w:val="28"/>
          <w:szCs w:val="28"/>
        </w:rPr>
        <w:lastRenderedPageBreak/>
        <w:t>Виды молнии</w:t>
      </w:r>
    </w:p>
    <w:p w:rsidR="0084674C" w:rsidRPr="00195630" w:rsidRDefault="009B340F" w:rsidP="00B31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Спрайты - характеризуется краткостью разряда — доли миллисекунд. Выглядит спрайтовый разряд в виде вспышек, начинающихся над грозовым фронтом на высоте 25–30 километров и уходящих на высоту до 140 км.</w:t>
      </w:r>
    </w:p>
    <w:p w:rsidR="009B340F" w:rsidRPr="00195630" w:rsidRDefault="009B340F" w:rsidP="00B31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Джеты – один из самых загадочных видов высотных разрядов. Они срываются с верхней кромки грозовых облаков и поднимаются вверх на 10, 20, а то и 30 километров.</w:t>
      </w:r>
    </w:p>
    <w:p w:rsidR="009B340F" w:rsidRPr="00195630" w:rsidRDefault="009B340F" w:rsidP="00B31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Эльфы — самые эфемерные и короткоживущие в семействе высотных разрядов. Эти светящиеся красно-фиолетовые кольца возникают в нижней ионосфере на высотах 80—100 километров. Меньше чем за миллисекунду свечение, возникнув в центре, расширяется до 300—400 километров и угасает.</w:t>
      </w:r>
    </w:p>
    <w:p w:rsidR="007C173B" w:rsidRPr="00195630" w:rsidRDefault="007C173B" w:rsidP="00B31D99">
      <w:pPr>
        <w:pStyle w:val="a3"/>
        <w:shd w:val="clear" w:color="auto" w:fill="FFFFFF"/>
        <w:spacing w:before="0" w:beforeAutospacing="0" w:after="161" w:afterAutospacing="0" w:line="276" w:lineRule="atLeast"/>
        <w:contextualSpacing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195630">
        <w:rPr>
          <w:sz w:val="28"/>
          <w:szCs w:val="28"/>
        </w:rPr>
        <w:t xml:space="preserve">Линейная молния туча-земля - </w:t>
      </w:r>
      <w:r w:rsidRPr="00195630">
        <w:rPr>
          <w:rFonts w:eastAsiaTheme="minorHAnsi"/>
          <w:sz w:val="28"/>
          <w:szCs w:val="28"/>
          <w:lang w:eastAsia="en-US"/>
        </w:rPr>
        <w:t xml:space="preserve">Ученые считают, что молнии образуются в результате распределения электронов в облаке, обычно позитивно заряжен верх облака, а негативно — </w:t>
      </w:r>
      <w:r w:rsidR="00EA5EE9" w:rsidRPr="00195630">
        <w:rPr>
          <w:rFonts w:eastAsiaTheme="minorHAnsi"/>
          <w:sz w:val="28"/>
          <w:szCs w:val="28"/>
          <w:lang w:eastAsia="en-US"/>
        </w:rPr>
        <w:t>н</w:t>
      </w:r>
      <w:r w:rsidRPr="00195630">
        <w:rPr>
          <w:rFonts w:eastAsiaTheme="minorHAnsi"/>
          <w:sz w:val="28"/>
          <w:szCs w:val="28"/>
          <w:lang w:eastAsia="en-US"/>
        </w:rPr>
        <w:t>из. В результате получаем очень мощный конденсатор, который может время от времени разряжаться в результате скачкообразного преобразования обычного воздуха в плазму (это происходит из-за все более сильной ионизации атмосферных слоев, близких к грозовым тучам). Кстати, температура воздуха в месте прохождения заряда (молнии) достигает 30 тысяч градусов, а скорость распространения молнии — 200 тысяч километров в час.</w:t>
      </w:r>
    </w:p>
    <w:p w:rsidR="007C173B" w:rsidRPr="00195630" w:rsidRDefault="007C173B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Молния земля-облако</w:t>
      </w:r>
      <w:r w:rsidR="00FB223A" w:rsidRPr="00195630">
        <w:rPr>
          <w:rFonts w:ascii="Times New Roman" w:hAnsi="Times New Roman" w:cs="Times New Roman"/>
          <w:sz w:val="28"/>
          <w:szCs w:val="28"/>
        </w:rPr>
        <w:t xml:space="preserve"> –</w:t>
      </w:r>
      <w:r w:rsidRPr="00195630">
        <w:rPr>
          <w:rFonts w:ascii="Times New Roman" w:hAnsi="Times New Roman" w:cs="Times New Roman"/>
          <w:sz w:val="28"/>
          <w:szCs w:val="28"/>
        </w:rPr>
        <w:t xml:space="preserve"> они</w:t>
      </w:r>
      <w:r w:rsidR="00FB223A" w:rsidRPr="00195630">
        <w:rPr>
          <w:rFonts w:ascii="Times New Roman" w:hAnsi="Times New Roman" w:cs="Times New Roman"/>
          <w:sz w:val="28"/>
          <w:szCs w:val="28"/>
        </w:rPr>
        <w:t xml:space="preserve"> образуются</w:t>
      </w:r>
      <w:r w:rsidRPr="00195630">
        <w:rPr>
          <w:rFonts w:ascii="Times New Roman" w:hAnsi="Times New Roman" w:cs="Times New Roman"/>
          <w:sz w:val="28"/>
          <w:szCs w:val="28"/>
        </w:rPr>
        <w:t xml:space="preserve"> в результате накапливающегося электростатического заряда на вершине самого высокого объекта на земле, что делает его весьма «привлекательным» для молнии. Такие молнии образуются в результате «пробивания» воздушной прослойки между вершиной заряженного объекта и нижней частью грозовой тучи.</w:t>
      </w:r>
    </w:p>
    <w:p w:rsidR="007C173B" w:rsidRPr="00195630" w:rsidRDefault="007C173B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Молния облако-облако - Поскольку верхняя часть облака заряжена позитивно, а нижняя — негативно, рядом стоящие грозовые облака могут простреливать электрическими зарядами друг друга.</w:t>
      </w:r>
    </w:p>
    <w:p w:rsidR="007C173B" w:rsidRPr="00195630" w:rsidRDefault="007C173B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 xml:space="preserve">Горизонтальная молния – </w:t>
      </w:r>
      <w:r w:rsidR="00692C78" w:rsidRPr="00195630">
        <w:rPr>
          <w:rFonts w:ascii="Times New Roman" w:hAnsi="Times New Roman" w:cs="Times New Roman"/>
          <w:sz w:val="28"/>
          <w:szCs w:val="28"/>
        </w:rPr>
        <w:t>э</w:t>
      </w:r>
      <w:r w:rsidRPr="00195630">
        <w:rPr>
          <w:rFonts w:ascii="Times New Roman" w:hAnsi="Times New Roman" w:cs="Times New Roman"/>
          <w:sz w:val="28"/>
          <w:szCs w:val="28"/>
        </w:rPr>
        <w:t>та молния не бьет в землю, она распространяется в горизонтальной плоскости по небу. Иногда такая молния может распространяться по чистому небу, исходя от одной грозовой тучи. Такие молнии очень мощные и очень опасные.</w:t>
      </w:r>
    </w:p>
    <w:p w:rsidR="00692C78" w:rsidRPr="00195630" w:rsidRDefault="00692C78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Шторовая молния - шторовая молния выглядит как широкая вертикальная полоса света, сопровождающаяся низким негромким гулом.</w:t>
      </w:r>
    </w:p>
    <w:p w:rsidR="00692C78" w:rsidRPr="00195630" w:rsidRDefault="00692C78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Ленточная молния - несколько одинаковых зигзагообразных разрядов от облаков к земле, параллельно смещённых относительно друг друга с небольшими промежутками или без них.</w:t>
      </w:r>
    </w:p>
    <w:p w:rsidR="00692C78" w:rsidRPr="00195630" w:rsidRDefault="00692C78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 xml:space="preserve">Чёточная (пунктирная молния) - Редкая форма электрического разряда при грозе, в виде цепочки из светящихся точек. Время существования чёточной </w:t>
      </w:r>
      <w:r w:rsidRPr="00195630">
        <w:rPr>
          <w:rFonts w:ascii="Times New Roman" w:hAnsi="Times New Roman" w:cs="Times New Roman"/>
          <w:sz w:val="28"/>
          <w:szCs w:val="28"/>
        </w:rPr>
        <w:lastRenderedPageBreak/>
        <w:t xml:space="preserve">молнии 1–2 секунды. Примечательно, что траектория </w:t>
      </w:r>
      <w:r w:rsidR="0078649D">
        <w:rPr>
          <w:rFonts w:ascii="Times New Roman" w:hAnsi="Times New Roman" w:cs="Times New Roman"/>
          <w:sz w:val="28"/>
          <w:szCs w:val="28"/>
        </w:rPr>
        <w:t>точе</w:t>
      </w:r>
      <w:r w:rsidRPr="00195630">
        <w:rPr>
          <w:rFonts w:ascii="Times New Roman" w:hAnsi="Times New Roman" w:cs="Times New Roman"/>
          <w:sz w:val="28"/>
          <w:szCs w:val="28"/>
        </w:rPr>
        <w:t>чной молнии нередко имеет волнообразный характер. В отличие от линейной молнии след чёточной молнии не ветвится — это является отличительной особенностью этого вида</w:t>
      </w:r>
    </w:p>
    <w:p w:rsidR="00692C78" w:rsidRPr="00195630" w:rsidRDefault="00692C78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Объёмная молния – белая или красноватая вспышка при низкой полупрозрачной облачности, с сильным звуком треска “отовсюду”. Чаще наблюдается перед основной фазой грозы.</w:t>
      </w:r>
    </w:p>
    <w:p w:rsidR="00FB223A" w:rsidRPr="00195630" w:rsidRDefault="00692C78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Огни Святого Эльма</w:t>
      </w:r>
      <w:r w:rsidR="00FB223A" w:rsidRPr="00195630">
        <w:rPr>
          <w:rFonts w:ascii="Times New Roman" w:hAnsi="Times New Roman" w:cs="Times New Roman"/>
          <w:sz w:val="28"/>
          <w:szCs w:val="28"/>
        </w:rPr>
        <w:t xml:space="preserve"> </w:t>
      </w:r>
      <w:r w:rsidRPr="00195630">
        <w:rPr>
          <w:rFonts w:ascii="Times New Roman" w:hAnsi="Times New Roman" w:cs="Times New Roman"/>
          <w:sz w:val="28"/>
          <w:szCs w:val="28"/>
        </w:rPr>
        <w:t>— разряд в форме светящихся пучков или кисточек (или коронный разряд), возникающий на острых концах высоких предметов (башни, мачты, одиноко стоящие деревья, острые вершины скал и т. п.) при большой напряжённости электрического поля в атмосфере. Они образуются в моменты, когда напряжённость электрического поля в атмосфере у острия достигает величины порядка 500 В/м и выше, что чаще всего бывает во время грозы или при её приближении, и зимой во время метелей.</w:t>
      </w:r>
    </w:p>
    <w:p w:rsidR="00FB223A" w:rsidRPr="00195630" w:rsidRDefault="00FB223A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Шаровая молния — светящийся плавающий в воздухе плазменный шар, уникально редкое природное явление. Единой физической теории возникновения и протекания этого явления к настоящему времени не представлено. Некоторые люди утверждают, что шаровых молний не бывает. В общем, ученые пока твердо не уверены в существовании шаровых молний.</w:t>
      </w:r>
    </w:p>
    <w:p w:rsidR="00692C78" w:rsidRPr="00195630" w:rsidRDefault="00FB223A" w:rsidP="00977F81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br/>
        <w:t>По одному из многочисленных предположений ученых вулканические молнии возникают вследствие того, что пузыри магмы, выбрасываемые вверх, либо вулканический пепел несут электрический заряд, и при их движении возникают ра</w:t>
      </w:r>
      <w:r w:rsidR="001E6527" w:rsidRPr="00195630">
        <w:rPr>
          <w:rFonts w:ascii="Times New Roman" w:hAnsi="Times New Roman" w:cs="Times New Roman"/>
          <w:sz w:val="28"/>
          <w:szCs w:val="28"/>
        </w:rPr>
        <w:t>зделенные области. Кроме этого</w:t>
      </w:r>
      <w:r w:rsidR="00977F81" w:rsidRPr="00195630">
        <w:rPr>
          <w:rFonts w:ascii="Times New Roman" w:hAnsi="Times New Roman" w:cs="Times New Roman"/>
          <w:sz w:val="28"/>
          <w:szCs w:val="28"/>
        </w:rPr>
        <w:t xml:space="preserve"> </w:t>
      </w:r>
      <w:r w:rsidRPr="00195630">
        <w:rPr>
          <w:rFonts w:ascii="Times New Roman" w:hAnsi="Times New Roman" w:cs="Times New Roman"/>
          <w:sz w:val="28"/>
          <w:szCs w:val="28"/>
        </w:rPr>
        <w:t>выдвигается предположение, что вулканич</w:t>
      </w:r>
      <w:r w:rsidR="00681F1A" w:rsidRPr="00195630">
        <w:rPr>
          <w:rFonts w:ascii="Times New Roman" w:hAnsi="Times New Roman" w:cs="Times New Roman"/>
          <w:sz w:val="28"/>
          <w:szCs w:val="28"/>
        </w:rPr>
        <w:t>еские молнии могут быть вызваны</w:t>
      </w:r>
      <w:r w:rsidR="00977F81" w:rsidRPr="00195630">
        <w:rPr>
          <w:rFonts w:ascii="Times New Roman" w:hAnsi="Times New Roman" w:cs="Times New Roman"/>
          <w:sz w:val="28"/>
          <w:szCs w:val="28"/>
        </w:rPr>
        <w:t>,</w:t>
      </w:r>
      <w:r w:rsidR="00681F1A" w:rsidRPr="00195630">
        <w:rPr>
          <w:rFonts w:ascii="Times New Roman" w:hAnsi="Times New Roman" w:cs="Times New Roman"/>
          <w:sz w:val="28"/>
          <w:szCs w:val="28"/>
        </w:rPr>
        <w:t xml:space="preserve"> </w:t>
      </w:r>
      <w:r w:rsidRPr="00195630">
        <w:rPr>
          <w:rFonts w:ascii="Times New Roman" w:hAnsi="Times New Roman" w:cs="Times New Roman"/>
          <w:sz w:val="28"/>
          <w:szCs w:val="28"/>
        </w:rPr>
        <w:t xml:space="preserve">наводящими </w:t>
      </w:r>
      <w:r w:rsidR="00977F81" w:rsidRPr="00195630">
        <w:rPr>
          <w:rFonts w:ascii="Times New Roman" w:hAnsi="Times New Roman" w:cs="Times New Roman"/>
          <w:sz w:val="28"/>
          <w:szCs w:val="28"/>
        </w:rPr>
        <w:t xml:space="preserve">заряд, </w:t>
      </w:r>
      <w:r w:rsidRPr="00195630">
        <w:rPr>
          <w:rFonts w:ascii="Times New Roman" w:hAnsi="Times New Roman" w:cs="Times New Roman"/>
          <w:sz w:val="28"/>
          <w:szCs w:val="28"/>
        </w:rPr>
        <w:t xml:space="preserve">столкновения в вулканической пыли. </w:t>
      </w:r>
    </w:p>
    <w:p w:rsidR="00681F1A" w:rsidRPr="00195630" w:rsidRDefault="00681F1A" w:rsidP="00B31D99">
      <w:pPr>
        <w:shd w:val="clear" w:color="auto" w:fill="FFFFFF"/>
        <w:spacing w:before="346" w:after="81" w:afterAutospacing="0" w:line="276" w:lineRule="atLeast"/>
        <w:contextualSpacing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Сухие грозы - опасное природное явление, т.к. приводит к природным пожарам. Явление редкое. При высокой температуре возникают кучево-дождевые облака. Однако осадки, падая вниз, интенсивно испаряются и капли до земли не долетают. Все это сопровождается разрядами атмосферного электричества - грозой и громом.</w:t>
      </w:r>
    </w:p>
    <w:p w:rsidR="00B31D99" w:rsidRPr="00195630" w:rsidRDefault="00977F81">
      <w:pPr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Снежная гроза́  — довольно редкое метеорологическое явление, гроза, при которой вместо ливневого дождя </w:t>
      </w:r>
      <w:hyperlink r:id="rId11" w:tooltip="Атмосферные осадки" w:history="1">
        <w:r w:rsidRPr="00195630">
          <w:rPr>
            <w:rFonts w:ascii="Times New Roman" w:hAnsi="Times New Roman" w:cs="Times New Roman"/>
            <w:sz w:val="28"/>
            <w:szCs w:val="28"/>
          </w:rPr>
          <w:t>выпадает</w:t>
        </w:r>
      </w:hyperlink>
      <w:r w:rsidRPr="00195630">
        <w:rPr>
          <w:rFonts w:ascii="Times New Roman" w:hAnsi="Times New Roman" w:cs="Times New Roman"/>
          <w:sz w:val="28"/>
          <w:szCs w:val="28"/>
        </w:rPr>
        <w:t> ливневой </w:t>
      </w:r>
      <w:hyperlink r:id="rId12" w:tooltip="Снег" w:history="1">
        <w:r w:rsidRPr="00195630">
          <w:rPr>
            <w:rFonts w:ascii="Times New Roman" w:hAnsi="Times New Roman" w:cs="Times New Roman"/>
            <w:sz w:val="28"/>
            <w:szCs w:val="28"/>
          </w:rPr>
          <w:t>снег</w:t>
        </w:r>
      </w:hyperlink>
      <w:r w:rsidRPr="00195630">
        <w:rPr>
          <w:rFonts w:ascii="Times New Roman" w:hAnsi="Times New Roman" w:cs="Times New Roman"/>
          <w:sz w:val="28"/>
          <w:szCs w:val="28"/>
        </w:rPr>
        <w:t>, </w:t>
      </w:r>
      <w:hyperlink r:id="rId13" w:tooltip="Ледяной дождь" w:history="1">
        <w:r w:rsidRPr="00195630">
          <w:rPr>
            <w:rFonts w:ascii="Times New Roman" w:hAnsi="Times New Roman" w:cs="Times New Roman"/>
            <w:sz w:val="28"/>
            <w:szCs w:val="28"/>
          </w:rPr>
          <w:t>ледяной дождь</w:t>
        </w:r>
      </w:hyperlink>
      <w:r w:rsidRPr="00195630">
        <w:rPr>
          <w:rFonts w:ascii="Times New Roman" w:hAnsi="Times New Roman" w:cs="Times New Roman"/>
          <w:sz w:val="28"/>
          <w:szCs w:val="28"/>
        </w:rPr>
        <w:t xml:space="preserve"> или </w:t>
      </w:r>
      <w:hyperlink r:id="rId14" w:anchor=".D0.9B.D0.B5.D0.B4.D1.8F.D0.BD.D0.B0.D1.8F_.D0.BA.D1.80.D1.83.D0.BF.D0.B0" w:tooltip="Крупа (осадки)" w:history="1">
        <w:r w:rsidRPr="00195630">
          <w:rPr>
            <w:rFonts w:ascii="Times New Roman" w:hAnsi="Times New Roman" w:cs="Times New Roman"/>
            <w:sz w:val="28"/>
            <w:szCs w:val="28"/>
          </w:rPr>
          <w:t>ледяная крупа</w:t>
        </w:r>
      </w:hyperlink>
    </w:p>
    <w:p w:rsidR="00B31D99" w:rsidRPr="00195630" w:rsidRDefault="00B31D99">
      <w:pPr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br w:type="page"/>
      </w: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-681355</wp:posOffset>
            </wp:positionH>
            <wp:positionV relativeFrom="paragraph">
              <wp:posOffset>3198495</wp:posOffset>
            </wp:positionV>
            <wp:extent cx="1365250" cy="367665"/>
            <wp:effectExtent l="0" t="0" r="0" b="0"/>
            <wp:wrapTight wrapText="bothSides">
              <wp:wrapPolygon edited="0">
                <wp:start x="2411" y="6715"/>
                <wp:lineTo x="1507" y="10073"/>
                <wp:lineTo x="2110" y="15668"/>
                <wp:lineTo x="5425" y="17907"/>
                <wp:lineTo x="6932" y="17907"/>
                <wp:lineTo x="14768" y="16788"/>
                <wp:lineTo x="15371" y="8953"/>
                <wp:lineTo x="11453" y="6715"/>
                <wp:lineTo x="2411" y="6715"/>
              </wp:wrapPolygon>
            </wp:wrapTight>
            <wp:docPr id="10" name="Объект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368152" cy="369332"/>
                      <a:chOff x="7524328" y="1556792"/>
                      <a:chExt cx="1368152" cy="369332"/>
                    </a:xfrm>
                  </a:grpSpPr>
                  <a:sp>
                    <a:nvSpPr>
                      <a:cNvPr id="13" name="TextBox 12"/>
                      <a:cNvSpPr txBox="1"/>
                    </a:nvSpPr>
                    <a:spPr>
                      <a:xfrm>
                        <a:off x="7524328" y="1556792"/>
                        <a:ext cx="1368152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Спрайты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786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56384" cy="369332"/>
            <wp:effectExtent l="0" t="0" r="0" b="0"/>
            <wp:docPr id="7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456384" cy="369332"/>
                      <a:chOff x="827584" y="3429000"/>
                      <a:chExt cx="3456384" cy="369332"/>
                    </a:xfrm>
                  </a:grpSpPr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827584" y="3429000"/>
                        <a:ext cx="3456384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Линейная молния туча-земля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786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88432" cy="2916324"/>
            <wp:effectExtent l="19050" t="0" r="0" b="0"/>
            <wp:docPr id="5" name="Рисунок 5" descr="Основные виды молни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Основные виды молний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432" cy="2916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-681355</wp:posOffset>
            </wp:positionH>
            <wp:positionV relativeFrom="paragraph">
              <wp:posOffset>103505</wp:posOffset>
            </wp:positionV>
            <wp:extent cx="4039870" cy="2802255"/>
            <wp:effectExtent l="19050" t="0" r="0" b="0"/>
            <wp:wrapTight wrapText="bothSides">
              <wp:wrapPolygon edited="0">
                <wp:start x="-102" y="0"/>
                <wp:lineTo x="-102" y="21438"/>
                <wp:lineTo x="21593" y="21438"/>
                <wp:lineTo x="21593" y="0"/>
                <wp:lineTo x="-102" y="0"/>
              </wp:wrapPolygon>
            </wp:wrapTight>
            <wp:docPr id="8" name="Рисунок 7" descr="http://vedportal.ru/upload/000/u5/002/a72618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http://vedportal.ru/upload/000/u5/002/a7261870.jpg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80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444500</wp:posOffset>
            </wp:positionH>
            <wp:positionV relativeFrom="paragraph">
              <wp:posOffset>157480</wp:posOffset>
            </wp:positionV>
            <wp:extent cx="1009015" cy="367665"/>
            <wp:effectExtent l="0" t="0" r="0" b="0"/>
            <wp:wrapTight wrapText="bothSides">
              <wp:wrapPolygon edited="0">
                <wp:start x="2855" y="6715"/>
                <wp:lineTo x="2039" y="13430"/>
                <wp:lineTo x="3262" y="16788"/>
                <wp:lineTo x="10195" y="17907"/>
                <wp:lineTo x="12234" y="17907"/>
                <wp:lineTo x="15904" y="16788"/>
                <wp:lineTo x="15904" y="7834"/>
                <wp:lineTo x="12234" y="6715"/>
                <wp:lineTo x="2855" y="6715"/>
              </wp:wrapPolygon>
            </wp:wrapTight>
            <wp:docPr id="11" name="Объект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08112" cy="369332"/>
                      <a:chOff x="539552" y="4365104"/>
                      <a:chExt cx="1008112" cy="369332"/>
                    </a:xfrm>
                  </a:grpSpPr>
                  <a:sp>
                    <a:nvSpPr>
                      <a:cNvPr id="17" name="TextBox 16"/>
                      <a:cNvSpPr txBox="1"/>
                    </a:nvSpPr>
                    <a:spPr>
                      <a:xfrm>
                        <a:off x="539552" y="4365104"/>
                        <a:ext cx="1008112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Эльфы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-2053590</wp:posOffset>
            </wp:positionH>
            <wp:positionV relativeFrom="paragraph">
              <wp:posOffset>775335</wp:posOffset>
            </wp:positionV>
            <wp:extent cx="4481195" cy="2588260"/>
            <wp:effectExtent l="19050" t="0" r="0" b="0"/>
            <wp:wrapTight wrapText="bothSides">
              <wp:wrapPolygon edited="0">
                <wp:start x="-92" y="0"/>
                <wp:lineTo x="-92" y="21462"/>
                <wp:lineTo x="21579" y="21462"/>
                <wp:lineTo x="21579" y="0"/>
                <wp:lineTo x="-92" y="0"/>
              </wp:wrapPolygon>
            </wp:wrapTight>
            <wp:docPr id="9" name="Рисунок 8" descr="http://zona-k45.ru/uploads/posts/2016-05/1464011679_87f6c96963ba68d68d638659c704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http://zona-k45.ru/uploads/posts/2016-05/1464011679_87f6c96963ba68d68d638659c704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195" cy="258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-90805</wp:posOffset>
            </wp:positionV>
            <wp:extent cx="3280410" cy="2541270"/>
            <wp:effectExtent l="19050" t="0" r="0" b="0"/>
            <wp:wrapTight wrapText="bothSides">
              <wp:wrapPolygon edited="0">
                <wp:start x="-125" y="0"/>
                <wp:lineTo x="-125" y="21373"/>
                <wp:lineTo x="21575" y="21373"/>
                <wp:lineTo x="21575" y="0"/>
                <wp:lineTo x="-125" y="0"/>
              </wp:wrapPolygon>
            </wp:wrapTight>
            <wp:docPr id="13" name="Рисунок 12" descr="Основные виды молни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 descr="Основные виды молний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254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86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2541839</wp:posOffset>
            </wp:positionH>
            <wp:positionV relativeFrom="paragraph">
              <wp:posOffset>2545624</wp:posOffset>
            </wp:positionV>
            <wp:extent cx="2885704" cy="368135"/>
            <wp:effectExtent l="0" t="0" r="0" b="0"/>
            <wp:wrapTight wrapText="bothSides">
              <wp:wrapPolygon edited="0">
                <wp:start x="998" y="6706"/>
                <wp:lineTo x="856" y="15648"/>
                <wp:lineTo x="17967" y="15648"/>
                <wp:lineTo x="18252" y="10060"/>
                <wp:lineTo x="17539" y="7824"/>
                <wp:lineTo x="14830" y="6706"/>
                <wp:lineTo x="998" y="6706"/>
              </wp:wrapPolygon>
            </wp:wrapTight>
            <wp:docPr id="15" name="Объект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80320" cy="369332"/>
                      <a:chOff x="4932040" y="692696"/>
                      <a:chExt cx="2880320" cy="369332"/>
                    </a:xfrm>
                  </a:grpSpPr>
                  <a:sp>
                    <a:nvSpPr>
                      <a:cNvPr id="9" name="TextBox 8"/>
                      <a:cNvSpPr txBox="1"/>
                    </a:nvSpPr>
                    <a:spPr>
                      <a:xfrm>
                        <a:off x="4932040" y="692696"/>
                        <a:ext cx="2880320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Молния облако-облако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-396240</wp:posOffset>
            </wp:positionH>
            <wp:positionV relativeFrom="paragraph">
              <wp:posOffset>2545080</wp:posOffset>
            </wp:positionV>
            <wp:extent cx="2802255" cy="367665"/>
            <wp:effectExtent l="0" t="0" r="0" b="0"/>
            <wp:wrapTight wrapText="bothSides">
              <wp:wrapPolygon edited="0">
                <wp:start x="1028" y="6715"/>
                <wp:lineTo x="881" y="15668"/>
                <wp:lineTo x="17327" y="15668"/>
                <wp:lineTo x="17768" y="10073"/>
                <wp:lineTo x="14243" y="6715"/>
                <wp:lineTo x="1028" y="6715"/>
              </wp:wrapPolygon>
            </wp:wrapTight>
            <wp:docPr id="14" name="Объект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08312" cy="369332"/>
                      <a:chOff x="971600" y="620688"/>
                      <a:chExt cx="2808312" cy="369332"/>
                    </a:xfrm>
                  </a:grpSpPr>
                  <a:sp>
                    <a:nvSpPr>
                      <a:cNvPr id="7" name="TextBox 6"/>
                      <a:cNvSpPr txBox="1"/>
                    </a:nvSpPr>
                    <a:spPr>
                      <a:xfrm>
                        <a:off x="971600" y="620688"/>
                        <a:ext cx="2808312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Молния земля-облако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786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-396240</wp:posOffset>
            </wp:positionH>
            <wp:positionV relativeFrom="paragraph">
              <wp:posOffset>-90805</wp:posOffset>
            </wp:positionV>
            <wp:extent cx="2925445" cy="2469515"/>
            <wp:effectExtent l="19050" t="0" r="8255" b="0"/>
            <wp:wrapTight wrapText="bothSides">
              <wp:wrapPolygon edited="0">
                <wp:start x="-141" y="0"/>
                <wp:lineTo x="-141" y="21494"/>
                <wp:lineTo x="21661" y="21494"/>
                <wp:lineTo x="21661" y="0"/>
                <wp:lineTo x="-141" y="0"/>
              </wp:wrapPolygon>
            </wp:wrapTight>
            <wp:docPr id="12" name="Рисунок 11" descr="Основные виды молни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Основные виды молний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246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49D" w:rsidRDefault="00A42EB3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714375</wp:posOffset>
            </wp:positionV>
            <wp:extent cx="3256280" cy="2341245"/>
            <wp:effectExtent l="19050" t="0" r="1270" b="0"/>
            <wp:wrapTight wrapText="bothSides">
              <wp:wrapPolygon edited="0">
                <wp:start x="-126" y="0"/>
                <wp:lineTo x="-126" y="21442"/>
                <wp:lineTo x="21608" y="21442"/>
                <wp:lineTo x="21608" y="0"/>
                <wp:lineTo x="-126" y="0"/>
              </wp:wrapPolygon>
            </wp:wrapTight>
            <wp:docPr id="17" name="Рисунок 16" descr="Основные виды молни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0" name="Picture 10" descr="Основные виды молний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80" cy="234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-466090</wp:posOffset>
            </wp:positionH>
            <wp:positionV relativeFrom="paragraph">
              <wp:posOffset>925195</wp:posOffset>
            </wp:positionV>
            <wp:extent cx="3002915" cy="2400935"/>
            <wp:effectExtent l="19050" t="0" r="6985" b="0"/>
            <wp:wrapTight wrapText="bothSides">
              <wp:wrapPolygon edited="0">
                <wp:start x="-137" y="0"/>
                <wp:lineTo x="-137" y="21423"/>
                <wp:lineTo x="21650" y="21423"/>
                <wp:lineTo x="21650" y="0"/>
                <wp:lineTo x="-137" y="0"/>
              </wp:wrapPolygon>
            </wp:wrapTight>
            <wp:docPr id="16" name="Рисунок 15" descr="Основные виды молни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6" name="Picture 6" descr="Основные виды молний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49D" w:rsidRDefault="00A42EB3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316230</wp:posOffset>
            </wp:positionH>
            <wp:positionV relativeFrom="paragraph">
              <wp:posOffset>3165475</wp:posOffset>
            </wp:positionV>
            <wp:extent cx="2089785" cy="371475"/>
            <wp:effectExtent l="0" t="0" r="0" b="0"/>
            <wp:wrapTight wrapText="bothSides">
              <wp:wrapPolygon edited="0">
                <wp:start x="1575" y="6646"/>
                <wp:lineTo x="1181" y="12185"/>
                <wp:lineTo x="1378" y="15508"/>
                <wp:lineTo x="19493" y="15508"/>
                <wp:lineTo x="19887" y="8862"/>
                <wp:lineTo x="6498" y="6646"/>
                <wp:lineTo x="1575" y="6646"/>
              </wp:wrapPolygon>
            </wp:wrapTight>
            <wp:docPr id="21" name="Объект 2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092048" cy="369332"/>
                      <a:chOff x="4644008" y="3861048"/>
                      <a:chExt cx="2092048" cy="369332"/>
                    </a:xfrm>
                  </a:grpSpPr>
                  <a:sp>
                    <a:nvSpPr>
                      <a:cNvPr id="9" name="Прямоугольник 8"/>
                      <a:cNvSpPr/>
                    </a:nvSpPr>
                    <a:spPr>
                      <a:xfrm>
                        <a:off x="4644008" y="3861048"/>
                        <a:ext cx="2092048" cy="36933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Объёмная молния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86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12065</wp:posOffset>
            </wp:positionV>
            <wp:extent cx="2956560" cy="367665"/>
            <wp:effectExtent l="0" t="0" r="0" b="0"/>
            <wp:wrapTight wrapText="bothSides">
              <wp:wrapPolygon edited="0">
                <wp:start x="835" y="6715"/>
                <wp:lineTo x="835" y="15668"/>
                <wp:lineTo x="1531" y="17907"/>
                <wp:lineTo x="3758" y="17907"/>
                <wp:lineTo x="4454" y="17907"/>
                <wp:lineTo x="13778" y="16788"/>
                <wp:lineTo x="13639" y="7834"/>
                <wp:lineTo x="2505" y="6715"/>
                <wp:lineTo x="835" y="6715"/>
              </wp:wrapPolygon>
            </wp:wrapTight>
            <wp:docPr id="19" name="Объект 1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952328" cy="369332"/>
                      <a:chOff x="5076056" y="3861048"/>
                      <a:chExt cx="2952328" cy="369332"/>
                    </a:xfrm>
                  </a:grpSpPr>
                  <a:sp>
                    <a:nvSpPr>
                      <a:cNvPr id="14" name="TextBox 13"/>
                      <a:cNvSpPr txBox="1"/>
                    </a:nvSpPr>
                    <a:spPr>
                      <a:xfrm>
                        <a:off x="5076056" y="3861048"/>
                        <a:ext cx="2952328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err="1" smtClean="0"/>
                            <a:t>Шторовая</a:t>
                          </a:r>
                          <a:r>
                            <a:rPr lang="ru-RU" dirty="0" smtClean="0"/>
                            <a:t> молния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8649D" w:rsidRPr="007864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-391795</wp:posOffset>
            </wp:positionH>
            <wp:positionV relativeFrom="paragraph">
              <wp:posOffset>-118745</wp:posOffset>
            </wp:positionV>
            <wp:extent cx="3383915" cy="367665"/>
            <wp:effectExtent l="0" t="0" r="0" b="0"/>
            <wp:wrapTight wrapText="bothSides">
              <wp:wrapPolygon edited="0">
                <wp:start x="851" y="6715"/>
                <wp:lineTo x="730" y="14549"/>
                <wp:lineTo x="1094" y="17907"/>
                <wp:lineTo x="1946" y="17907"/>
                <wp:lineTo x="2554" y="17907"/>
                <wp:lineTo x="15565" y="16788"/>
                <wp:lineTo x="15565" y="7834"/>
                <wp:lineTo x="1702" y="6715"/>
                <wp:lineTo x="851" y="6715"/>
              </wp:wrapPolygon>
            </wp:wrapTight>
            <wp:docPr id="18" name="Объект 1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384376" cy="369332"/>
                      <a:chOff x="323528" y="3851756"/>
                      <a:chExt cx="3384376" cy="369332"/>
                    </a:xfrm>
                  </a:grpSpPr>
                  <a:sp>
                    <a:nvSpPr>
                      <a:cNvPr id="11" name="TextBox 10"/>
                      <a:cNvSpPr txBox="1"/>
                    </a:nvSpPr>
                    <a:spPr>
                      <a:xfrm>
                        <a:off x="323528" y="3851756"/>
                        <a:ext cx="3384376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Горизонтальная молния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78649D" w:rsidRDefault="00A42EB3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291465</wp:posOffset>
            </wp:positionV>
            <wp:extent cx="3437255" cy="2541905"/>
            <wp:effectExtent l="19050" t="0" r="0" b="0"/>
            <wp:wrapTight wrapText="bothSides">
              <wp:wrapPolygon edited="0">
                <wp:start x="-120" y="0"/>
                <wp:lineTo x="-120" y="21368"/>
                <wp:lineTo x="21548" y="21368"/>
                <wp:lineTo x="21548" y="0"/>
                <wp:lineTo x="-120" y="0"/>
              </wp:wrapPolygon>
            </wp:wrapTight>
            <wp:docPr id="20" name="Рисунок 19" descr="Основные виды молни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" name="Picture 6" descr="Основные виды молний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255" cy="254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49D" w:rsidRDefault="0078649D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0728" w:rsidRPr="00195630" w:rsidRDefault="00CA0728" w:rsidP="00CA0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630">
        <w:rPr>
          <w:rFonts w:ascii="Times New Roman" w:hAnsi="Times New Roman" w:cs="Times New Roman"/>
          <w:b/>
          <w:sz w:val="28"/>
          <w:szCs w:val="28"/>
        </w:rPr>
        <w:lastRenderedPageBreak/>
        <w:t>Интересные факты о грозе</w:t>
      </w:r>
    </w:p>
    <w:p w:rsidR="00CA0728" w:rsidRPr="00195630" w:rsidRDefault="00CA0728" w:rsidP="00CA0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4C10" w:rsidRPr="00195630" w:rsidRDefault="00CA0728" w:rsidP="00A42EB3">
      <w:pPr>
        <w:numPr>
          <w:ilvl w:val="0"/>
          <w:numId w:val="7"/>
        </w:numPr>
        <w:tabs>
          <w:tab w:val="clear" w:pos="72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При ударе молнии в песок, он может превратиться в стекло, так что после грозы можно обнаружить стеклянные полосы и полые стеклянные трубки на песке.</w:t>
      </w:r>
    </w:p>
    <w:p w:rsidR="008D4C10" w:rsidRPr="00195630" w:rsidRDefault="00CA0728" w:rsidP="00A42EB3">
      <w:pPr>
        <w:numPr>
          <w:ilvl w:val="0"/>
          <w:numId w:val="7"/>
        </w:numPr>
        <w:tabs>
          <w:tab w:val="clear" w:pos="72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На Венере,  Юпитере, Уране и Сатурне тоже бывают молнии</w:t>
      </w:r>
    </w:p>
    <w:p w:rsidR="008D4C10" w:rsidRPr="00195630" w:rsidRDefault="00CA0728" w:rsidP="00A42EB3">
      <w:pPr>
        <w:numPr>
          <w:ilvl w:val="0"/>
          <w:numId w:val="7"/>
        </w:numPr>
        <w:tabs>
          <w:tab w:val="clear" w:pos="72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Молнии Сатурна в миллион раз сильнее Земных</w:t>
      </w:r>
    </w:p>
    <w:p w:rsidR="008D4C10" w:rsidRPr="00195630" w:rsidRDefault="00CA0728" w:rsidP="00A42EB3">
      <w:pPr>
        <w:numPr>
          <w:ilvl w:val="0"/>
          <w:numId w:val="7"/>
        </w:numPr>
        <w:tabs>
          <w:tab w:val="clear" w:pos="72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Молнии приносят пользу: они успевают выхватить из воздуха миллионы тонн азота, связать его и направить в землю, удобряя почву</w:t>
      </w:r>
    </w:p>
    <w:p w:rsidR="008D4C10" w:rsidRPr="00195630" w:rsidRDefault="00CA0728" w:rsidP="00A42EB3">
      <w:pPr>
        <w:numPr>
          <w:ilvl w:val="0"/>
          <w:numId w:val="7"/>
        </w:numPr>
        <w:tabs>
          <w:tab w:val="clear" w:pos="72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По своей силе разряд молнии таковой, что может разогреть воздух вблизи себя до полутора тысяч градусов – это результат, сравним с силой взрыва.</w:t>
      </w:r>
    </w:p>
    <w:p w:rsidR="00237247" w:rsidRPr="00195630" w:rsidRDefault="00CA0728" w:rsidP="00A42EB3">
      <w:pPr>
        <w:numPr>
          <w:ilvl w:val="0"/>
          <w:numId w:val="7"/>
        </w:numPr>
        <w:tabs>
          <w:tab w:val="clear" w:pos="72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95630">
        <w:rPr>
          <w:rFonts w:ascii="Times New Roman" w:hAnsi="Times New Roman" w:cs="Times New Roman"/>
          <w:sz w:val="28"/>
          <w:szCs w:val="28"/>
        </w:rPr>
        <w:t> Первое, что мы видим во время грозы, это молния, а затем уже слышим звук. Связано это с тем, что скорость света превышает скорость звука</w:t>
      </w:r>
      <w:r w:rsidRPr="00195630">
        <w:rPr>
          <w:rFonts w:ascii="Times New Roman" w:hAnsi="Times New Roman" w:cs="Times New Roman"/>
          <w:sz w:val="28"/>
          <w:szCs w:val="28"/>
        </w:rPr>
        <w:br w:type="page"/>
      </w:r>
    </w:p>
    <w:p w:rsidR="00237247" w:rsidRPr="00195630" w:rsidRDefault="00237247" w:rsidP="00237247">
      <w:pPr>
        <w:pStyle w:val="a3"/>
        <w:jc w:val="center"/>
        <w:rPr>
          <w:color w:val="000000"/>
          <w:sz w:val="28"/>
          <w:szCs w:val="28"/>
        </w:rPr>
      </w:pPr>
      <w:r w:rsidRPr="00195630">
        <w:rPr>
          <w:color w:val="000000"/>
          <w:sz w:val="28"/>
          <w:szCs w:val="28"/>
        </w:rPr>
        <w:lastRenderedPageBreak/>
        <w:t>Экспериментальная часть</w:t>
      </w:r>
    </w:p>
    <w:p w:rsidR="00237247" w:rsidRPr="00195630" w:rsidRDefault="00237247" w:rsidP="00237247">
      <w:pPr>
        <w:pStyle w:val="a3"/>
        <w:rPr>
          <w:color w:val="000000"/>
          <w:sz w:val="28"/>
          <w:szCs w:val="28"/>
        </w:rPr>
      </w:pPr>
      <w:r w:rsidRPr="00195630">
        <w:rPr>
          <w:color w:val="000000"/>
          <w:sz w:val="28"/>
          <w:szCs w:val="28"/>
        </w:rPr>
        <w:t>Для того, чтобы лучше узнать о молнии я обратил</w:t>
      </w:r>
      <w:r w:rsidR="0078649D">
        <w:rPr>
          <w:color w:val="000000"/>
          <w:sz w:val="28"/>
          <w:szCs w:val="28"/>
        </w:rPr>
        <w:t>а</w:t>
      </w:r>
      <w:r w:rsidRPr="00195630">
        <w:rPr>
          <w:color w:val="000000"/>
          <w:sz w:val="28"/>
          <w:szCs w:val="28"/>
        </w:rPr>
        <w:t>с</w:t>
      </w:r>
      <w:r w:rsidR="0078649D">
        <w:rPr>
          <w:color w:val="000000"/>
          <w:sz w:val="28"/>
          <w:szCs w:val="28"/>
        </w:rPr>
        <w:t>ь</w:t>
      </w:r>
      <w:r w:rsidRPr="00195630">
        <w:rPr>
          <w:color w:val="000000"/>
          <w:sz w:val="28"/>
          <w:szCs w:val="28"/>
        </w:rPr>
        <w:t xml:space="preserve"> в кабинет физики. Ведь молния – это физическое явление. Мне </w:t>
      </w:r>
      <w:r w:rsidR="00A05340">
        <w:rPr>
          <w:color w:val="000000"/>
          <w:sz w:val="28"/>
          <w:szCs w:val="28"/>
        </w:rPr>
        <w:t>рассказали о таких приборах</w:t>
      </w:r>
      <w:r w:rsidRPr="00195630">
        <w:rPr>
          <w:color w:val="000000"/>
          <w:sz w:val="28"/>
          <w:szCs w:val="28"/>
        </w:rPr>
        <w:t>, как электрофорная машина, электроскоп.</w:t>
      </w:r>
      <w:r w:rsidRPr="00195630">
        <w:rPr>
          <w:rStyle w:val="apple-converted-space"/>
          <w:color w:val="000000"/>
          <w:sz w:val="28"/>
          <w:szCs w:val="28"/>
        </w:rPr>
        <w:t> </w:t>
      </w:r>
      <w:r w:rsidRPr="00195630">
        <w:rPr>
          <w:color w:val="000000"/>
          <w:sz w:val="28"/>
          <w:szCs w:val="28"/>
        </w:rPr>
        <w:t xml:space="preserve">А электрический разряд мы решили с </w:t>
      </w:r>
      <w:r w:rsidR="00A05340">
        <w:rPr>
          <w:color w:val="000000"/>
          <w:sz w:val="28"/>
          <w:szCs w:val="28"/>
        </w:rPr>
        <w:t>Татьяной Петровной</w:t>
      </w:r>
      <w:r w:rsidRPr="00195630">
        <w:rPr>
          <w:color w:val="000000"/>
          <w:sz w:val="28"/>
          <w:szCs w:val="28"/>
        </w:rPr>
        <w:t xml:space="preserve"> </w:t>
      </w:r>
      <w:r w:rsidR="00A05340">
        <w:rPr>
          <w:color w:val="000000"/>
          <w:sz w:val="28"/>
          <w:szCs w:val="28"/>
        </w:rPr>
        <w:t>посмотреть с помощью видео - электрофорной машины. К сожалению</w:t>
      </w:r>
      <w:r w:rsidRPr="00195630">
        <w:rPr>
          <w:rStyle w:val="apple-converted-space"/>
          <w:color w:val="000000"/>
          <w:sz w:val="28"/>
          <w:szCs w:val="28"/>
        </w:rPr>
        <w:t> </w:t>
      </w:r>
      <w:r w:rsidR="00A05340">
        <w:rPr>
          <w:rStyle w:val="apple-converted-space"/>
          <w:color w:val="000000"/>
          <w:sz w:val="28"/>
          <w:szCs w:val="28"/>
        </w:rPr>
        <w:t>э</w:t>
      </w:r>
      <w:r w:rsidR="00A05340">
        <w:rPr>
          <w:color w:val="000000"/>
          <w:sz w:val="28"/>
          <w:szCs w:val="28"/>
        </w:rPr>
        <w:t>лектрофорной машины у нас нет, но я поняла как она</w:t>
      </w:r>
      <w:r w:rsidRPr="00195630">
        <w:rPr>
          <w:color w:val="000000"/>
          <w:sz w:val="28"/>
          <w:szCs w:val="28"/>
        </w:rPr>
        <w:t xml:space="preserve"> может вырабатывать электрический разряд.</w:t>
      </w:r>
      <w:r w:rsidRPr="00195630">
        <w:rPr>
          <w:rStyle w:val="apple-converted-space"/>
          <w:color w:val="000000"/>
          <w:sz w:val="28"/>
          <w:szCs w:val="28"/>
        </w:rPr>
        <w:t> </w:t>
      </w:r>
      <w:r w:rsidRPr="00195630">
        <w:rPr>
          <w:color w:val="000000"/>
          <w:sz w:val="28"/>
          <w:szCs w:val="28"/>
        </w:rPr>
        <w:t>Между деревом и тучей видна искра. Это электрический разряд. В природе искра – это молния, а треск от разряда - гром.</w:t>
      </w:r>
    </w:p>
    <w:p w:rsidR="00237247" w:rsidRPr="00A05340" w:rsidRDefault="00237247" w:rsidP="00EE7895">
      <w:pPr>
        <w:pStyle w:val="a3"/>
        <w:rPr>
          <w:sz w:val="28"/>
          <w:szCs w:val="28"/>
        </w:rPr>
      </w:pPr>
      <w:r w:rsidRPr="00A05340">
        <w:rPr>
          <w:sz w:val="28"/>
          <w:szCs w:val="28"/>
        </w:rPr>
        <w:t>С помощью электроскопа мы определили образуется ли электричество на эбонитовой палочке. Эбонитовую палочку натирают шерстяной тряпкой для получения электрических зарядов ( на палочке – отрицательный, на тряпочке – положительный).</w:t>
      </w:r>
      <w:bookmarkStart w:id="0" w:name="_GoBack"/>
      <w:bookmarkEnd w:id="0"/>
    </w:p>
    <w:p w:rsidR="00237247" w:rsidRPr="00195630" w:rsidRDefault="00237247" w:rsidP="00237247">
      <w:pPr>
        <w:pStyle w:val="a3"/>
        <w:rPr>
          <w:color w:val="000000"/>
          <w:sz w:val="28"/>
          <w:szCs w:val="28"/>
        </w:rPr>
      </w:pPr>
      <w:r w:rsidRPr="00195630">
        <w:rPr>
          <w:color w:val="000000"/>
          <w:sz w:val="28"/>
          <w:szCs w:val="28"/>
        </w:rPr>
        <w:t>Результаты эксперимента.</w:t>
      </w:r>
    </w:p>
    <w:p w:rsidR="00A05340" w:rsidRDefault="00237247" w:rsidP="00237247">
      <w:pPr>
        <w:pStyle w:val="a3"/>
        <w:rPr>
          <w:color w:val="000000"/>
          <w:sz w:val="27"/>
          <w:szCs w:val="27"/>
        </w:rPr>
      </w:pPr>
      <w:r w:rsidRPr="00195630">
        <w:rPr>
          <w:color w:val="000000"/>
          <w:sz w:val="28"/>
          <w:szCs w:val="28"/>
        </w:rPr>
        <w:t>Результаты моих наблюдений и практической работы показали, что необходимо знать правила безопасного поведения во время грозы. Своими знаниями и наблюдениями я поделил</w:t>
      </w:r>
      <w:r w:rsidR="00A05340">
        <w:rPr>
          <w:color w:val="000000"/>
          <w:sz w:val="28"/>
          <w:szCs w:val="28"/>
        </w:rPr>
        <w:t>ась</w:t>
      </w:r>
      <w:r w:rsidRPr="00195630">
        <w:rPr>
          <w:color w:val="000000"/>
          <w:sz w:val="28"/>
          <w:szCs w:val="28"/>
        </w:rPr>
        <w:t xml:space="preserve"> на занятии по ОБЖ</w:t>
      </w:r>
      <w:r w:rsidR="00A05340">
        <w:rPr>
          <w:color w:val="000000"/>
          <w:sz w:val="28"/>
          <w:szCs w:val="28"/>
        </w:rPr>
        <w:t xml:space="preserve"> в своём классе. На общешкольной</w:t>
      </w:r>
      <w:r w:rsidRPr="00195630">
        <w:rPr>
          <w:color w:val="000000"/>
          <w:sz w:val="28"/>
          <w:szCs w:val="28"/>
        </w:rPr>
        <w:t xml:space="preserve"> </w:t>
      </w:r>
      <w:r w:rsidR="00A05340">
        <w:rPr>
          <w:color w:val="000000"/>
          <w:sz w:val="28"/>
          <w:szCs w:val="28"/>
        </w:rPr>
        <w:t>конференц</w:t>
      </w:r>
      <w:r w:rsidRPr="00195630">
        <w:rPr>
          <w:color w:val="000000"/>
          <w:sz w:val="28"/>
          <w:szCs w:val="28"/>
        </w:rPr>
        <w:t>ии я рассказал</w:t>
      </w:r>
      <w:r w:rsidR="00A05340">
        <w:rPr>
          <w:color w:val="000000"/>
          <w:sz w:val="28"/>
          <w:szCs w:val="28"/>
        </w:rPr>
        <w:t>а</w:t>
      </w:r>
      <w:r w:rsidRPr="00195630">
        <w:rPr>
          <w:color w:val="000000"/>
          <w:sz w:val="28"/>
          <w:szCs w:val="28"/>
        </w:rPr>
        <w:t xml:space="preserve"> о мо</w:t>
      </w:r>
      <w:r>
        <w:rPr>
          <w:color w:val="000000"/>
          <w:sz w:val="27"/>
          <w:szCs w:val="27"/>
        </w:rPr>
        <w:t xml:space="preserve">лнии и о правилах безопасного поведения во время грозы. Всё это было помещено на информационном стенде в школе с брошюрами для широкого распространения. </w:t>
      </w:r>
    </w:p>
    <w:p w:rsidR="00237247" w:rsidRPr="00A05340" w:rsidRDefault="00A05340" w:rsidP="00237247">
      <w:pPr>
        <w:pStyle w:val="a3"/>
        <w:rPr>
          <w:rFonts w:ascii="Tahoma" w:hAnsi="Tahoma" w:cs="Tahoma"/>
          <w:b/>
          <w:color w:val="000000"/>
          <w:sz w:val="22"/>
          <w:szCs w:val="22"/>
        </w:rPr>
      </w:pPr>
      <w:r>
        <w:rPr>
          <w:b/>
          <w:color w:val="000000"/>
          <w:sz w:val="27"/>
          <w:szCs w:val="27"/>
        </w:rPr>
        <w:t xml:space="preserve">Буклет: </w:t>
      </w:r>
      <w:r w:rsidR="00237247" w:rsidRPr="00A05340">
        <w:rPr>
          <w:b/>
          <w:color w:val="000000"/>
          <w:sz w:val="27"/>
          <w:szCs w:val="27"/>
        </w:rPr>
        <w:t>Как уберечься от молнии во время грозы.</w:t>
      </w:r>
    </w:p>
    <w:p w:rsidR="00237247" w:rsidRPr="00A05340" w:rsidRDefault="00237247" w:rsidP="00237247">
      <w:pPr>
        <w:pStyle w:val="a3"/>
        <w:rPr>
          <w:rFonts w:ascii="Tahoma" w:hAnsi="Tahoma" w:cs="Tahoma"/>
          <w:b/>
          <w:i/>
          <w:color w:val="000000"/>
          <w:sz w:val="22"/>
          <w:szCs w:val="22"/>
        </w:rPr>
      </w:pPr>
      <w:r w:rsidRPr="00A05340">
        <w:rPr>
          <w:b/>
          <w:i/>
          <w:color w:val="000000"/>
          <w:sz w:val="27"/>
          <w:szCs w:val="27"/>
        </w:rPr>
        <w:t>Правила безопасности</w:t>
      </w:r>
    </w:p>
    <w:p w:rsidR="00A05340" w:rsidRPr="00A05340" w:rsidRDefault="00A05340" w:rsidP="00237247">
      <w:pPr>
        <w:pStyle w:val="a3"/>
        <w:rPr>
          <w:b/>
          <w:i/>
          <w:color w:val="000000"/>
          <w:sz w:val="27"/>
          <w:szCs w:val="27"/>
        </w:rPr>
      </w:pPr>
      <w:r w:rsidRPr="00A05340">
        <w:rPr>
          <w:b/>
          <w:i/>
          <w:color w:val="000000"/>
          <w:sz w:val="27"/>
          <w:szCs w:val="27"/>
        </w:rPr>
        <w:t xml:space="preserve">1. </w:t>
      </w:r>
      <w:r w:rsidR="00237247" w:rsidRPr="00A05340">
        <w:rPr>
          <w:b/>
          <w:i/>
          <w:color w:val="000000"/>
          <w:sz w:val="27"/>
          <w:szCs w:val="27"/>
        </w:rPr>
        <w:t>В дороге</w:t>
      </w:r>
    </w:p>
    <w:p w:rsidR="00237247" w:rsidRDefault="00237247" w:rsidP="00237247">
      <w:pPr>
        <w:pStyle w:val="a3"/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Остановитесь и переждите (ехать на машине в момент разряда грома опасно – мощные переменные магнитные поля могут вызвать сбои в оборудовании автомобиля), выполнив следующие действия: закройте все окна автомобиля, включите подфарники и не прикасайтесь к металлическим частям машины.</w:t>
      </w:r>
    </w:p>
    <w:p w:rsidR="00237247" w:rsidRDefault="00237247" w:rsidP="00237247">
      <w:pPr>
        <w:pStyle w:val="a3"/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Велосипед или мотоцикл следует покинуть и переждать грозу в 30 м от них.</w:t>
      </w:r>
    </w:p>
    <w:p w:rsidR="00237247" w:rsidRPr="00A05340" w:rsidRDefault="00A05340" w:rsidP="00237247">
      <w:pPr>
        <w:pStyle w:val="a3"/>
        <w:rPr>
          <w:rFonts w:ascii="Tahoma" w:hAnsi="Tahoma" w:cs="Tahoma"/>
          <w:b/>
          <w:i/>
          <w:color w:val="000000"/>
          <w:sz w:val="22"/>
          <w:szCs w:val="22"/>
        </w:rPr>
      </w:pPr>
      <w:r w:rsidRPr="00A05340">
        <w:rPr>
          <w:b/>
          <w:i/>
          <w:color w:val="000000"/>
          <w:sz w:val="27"/>
          <w:szCs w:val="27"/>
        </w:rPr>
        <w:t>2.</w:t>
      </w:r>
      <w:r w:rsidR="00237247" w:rsidRPr="00A05340">
        <w:rPr>
          <w:b/>
          <w:i/>
          <w:color w:val="000000"/>
          <w:sz w:val="27"/>
          <w:szCs w:val="27"/>
        </w:rPr>
        <w:t>В помещении</w:t>
      </w:r>
    </w:p>
    <w:p w:rsidR="00237247" w:rsidRDefault="00237247" w:rsidP="00237247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Закройте все окна, двери и вентиляционные отверстия. Не допускайте сквозняка – это чревато привлечением шаровой молнии.</w:t>
      </w:r>
    </w:p>
    <w:p w:rsidR="00237247" w:rsidRDefault="00237247" w:rsidP="00237247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Держитесь подальше от окон, электроприборов, не прикасайтесь к мокрому, железному, электрическому – в такие вещи молния бьёт чаще всего.</w:t>
      </w:r>
    </w:p>
    <w:p w:rsidR="00237247" w:rsidRDefault="00237247" w:rsidP="00237247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lastRenderedPageBreak/>
        <w:t>Отключите внешние антенны и по возможности все электроприбоы – они притягивают молнию</w:t>
      </w:r>
    </w:p>
    <w:p w:rsidR="00237247" w:rsidRPr="00A05340" w:rsidRDefault="00A05340" w:rsidP="00237247">
      <w:pPr>
        <w:pStyle w:val="a3"/>
        <w:rPr>
          <w:rFonts w:ascii="Tahoma" w:hAnsi="Tahoma" w:cs="Tahoma"/>
          <w:b/>
          <w:i/>
          <w:color w:val="000000"/>
          <w:sz w:val="22"/>
          <w:szCs w:val="22"/>
        </w:rPr>
      </w:pPr>
      <w:r w:rsidRPr="00A05340">
        <w:rPr>
          <w:b/>
          <w:i/>
          <w:color w:val="000000"/>
          <w:sz w:val="27"/>
          <w:szCs w:val="27"/>
        </w:rPr>
        <w:t>3.</w:t>
      </w:r>
      <w:r w:rsidR="00237247" w:rsidRPr="00A05340">
        <w:rPr>
          <w:b/>
          <w:i/>
          <w:color w:val="000000"/>
          <w:sz w:val="27"/>
          <w:szCs w:val="27"/>
        </w:rPr>
        <w:t>На улице</w:t>
      </w:r>
    </w:p>
    <w:p w:rsidR="00237247" w:rsidRDefault="00237247" w:rsidP="00237247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На открытом месте следует укрыться в ложбине без кустов и деревьев.</w:t>
      </w:r>
    </w:p>
    <w:p w:rsidR="00237247" w:rsidRDefault="00237247" w:rsidP="00237247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 лесу следует встать под низкое дерево.</w:t>
      </w:r>
    </w:p>
    <w:p w:rsidR="00237247" w:rsidRDefault="00237247" w:rsidP="00237247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Спрячьтесь в магазине или подъезде.</w:t>
      </w:r>
    </w:p>
    <w:p w:rsidR="00237247" w:rsidRDefault="00237247" w:rsidP="00237247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Остерегайтесь воды (вода – отличный проводник тока, удар молнии распространяется вокруг водоёма в радиусе 100м)</w:t>
      </w:r>
    </w:p>
    <w:p w:rsidR="00237247" w:rsidRPr="00A42EB3" w:rsidRDefault="00237247" w:rsidP="00237247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При нахождении в воде срочно выйдете на берег</w:t>
      </w:r>
    </w:p>
    <w:p w:rsidR="00A42EB3" w:rsidRDefault="00A42EB3" w:rsidP="00A42EB3">
      <w:pPr>
        <w:pStyle w:val="a3"/>
        <w:ind w:left="720"/>
        <w:rPr>
          <w:color w:val="000000"/>
          <w:sz w:val="28"/>
          <w:szCs w:val="28"/>
          <w:u w:val="single"/>
          <w:shd w:val="clear" w:color="auto" w:fill="FFFFFF"/>
        </w:rPr>
      </w:pPr>
      <w:r w:rsidRPr="00A42EB3">
        <w:rPr>
          <w:color w:val="000000"/>
          <w:sz w:val="28"/>
          <w:szCs w:val="28"/>
          <w:u w:val="single"/>
          <w:shd w:val="clear" w:color="auto" w:fill="FFFFFF"/>
        </w:rPr>
        <w:t>Если поблизости укрытия нет, выйдите на открытую местность и согнувшись, прижмитесь к земле. Просто ложиться на землю нельзя!</w:t>
      </w:r>
    </w:p>
    <w:p w:rsidR="00A42EB3" w:rsidRPr="00A42EB3" w:rsidRDefault="00A42EB3" w:rsidP="00A42EB3">
      <w:pPr>
        <w:pStyle w:val="a3"/>
        <w:ind w:left="72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ПОМНИТЕ! Во время грозы нельзя пользоваться сотовой связью!</w:t>
      </w:r>
    </w:p>
    <w:p w:rsidR="00A42EB3" w:rsidRDefault="00CA0728" w:rsidP="00237247">
      <w:pPr>
        <w:ind w:left="-709"/>
        <w:rPr>
          <w:rFonts w:ascii="Times New Roman" w:hAnsi="Times New Roman" w:cs="Times New Roman"/>
          <w:sz w:val="28"/>
          <w:szCs w:val="28"/>
        </w:rPr>
      </w:pPr>
      <w:r w:rsidRPr="00A4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A42EB3" w:rsidRDefault="00A42EB3" w:rsidP="00237247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7C173B" w:rsidRPr="00A42EB3" w:rsidRDefault="00502D12" w:rsidP="00237247">
      <w:pPr>
        <w:ind w:left="-709"/>
        <w:rPr>
          <w:rFonts w:ascii="Times New Roman" w:hAnsi="Times New Roman" w:cs="Times New Roman"/>
          <w:sz w:val="28"/>
          <w:szCs w:val="28"/>
        </w:rPr>
      </w:pPr>
      <w:r w:rsidRPr="00A42EB3"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</w:t>
      </w:r>
    </w:p>
    <w:p w:rsidR="008D4C10" w:rsidRPr="00A42EB3" w:rsidRDefault="00EF2AEA" w:rsidP="00502D12">
      <w:pPr>
        <w:pStyle w:val="a4"/>
        <w:numPr>
          <w:ilvl w:val="0"/>
          <w:numId w:val="6"/>
        </w:numPr>
        <w:ind w:left="-142" w:firstLine="0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wikipedia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wiki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/%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0%93%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1%80%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%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7%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0</w:t>
        </w:r>
      </w:hyperlink>
      <w:r w:rsidR="00CA0728" w:rsidRPr="00A4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C10" w:rsidRPr="00A42EB3" w:rsidRDefault="00EF2AEA" w:rsidP="00502D12">
      <w:pPr>
        <w:pStyle w:val="a4"/>
        <w:numPr>
          <w:ilvl w:val="0"/>
          <w:numId w:val="6"/>
        </w:numPr>
        <w:ind w:left="-142" w:firstLine="0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vedportal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articles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/48-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pro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grozy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molnii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="00CA0728" w:rsidRPr="00A4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C10" w:rsidRPr="00A42EB3" w:rsidRDefault="00EF2AEA" w:rsidP="00502D12">
      <w:pPr>
        <w:pStyle w:val="a4"/>
        <w:numPr>
          <w:ilvl w:val="0"/>
          <w:numId w:val="6"/>
        </w:numPr>
        <w:ind w:left="-142" w:firstLine="0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vseneprostotak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/2012/04/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vyisotnyie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razryadyi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elfyi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golubyie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dzhetyi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krasnyie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spraytyi</w:t>
        </w:r>
      </w:hyperlink>
      <w:hyperlink r:id="rId26" w:history="1"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</w:hyperlink>
      <w:r w:rsidR="00CA0728" w:rsidRPr="00A4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C10" w:rsidRPr="00A42EB3" w:rsidRDefault="00EF2AEA" w:rsidP="00502D12">
      <w:pPr>
        <w:pStyle w:val="a4"/>
        <w:numPr>
          <w:ilvl w:val="0"/>
          <w:numId w:val="6"/>
        </w:numPr>
        <w:ind w:left="-142" w:firstLine="0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</w:hyperlink>
      <w:hyperlink r:id="rId28" w:history="1"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webfacts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interesnye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facty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raznoe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interesnye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fakty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molniyax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="00CA0728" w:rsidRPr="00A4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C10" w:rsidRPr="00A42EB3" w:rsidRDefault="00EF2AEA" w:rsidP="00502D12">
      <w:pPr>
        <w:pStyle w:val="a4"/>
        <w:numPr>
          <w:ilvl w:val="0"/>
          <w:numId w:val="6"/>
        </w:numPr>
        <w:ind w:left="-142" w:firstLine="0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vivareit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interesnye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dannye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fakty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molnii</w:t>
        </w:r>
      </w:hyperlink>
      <w:hyperlink r:id="rId30" w:history="1">
        <w:r w:rsidR="00CA0728" w:rsidRPr="00A42EB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</w:hyperlink>
      <w:r w:rsidR="00CA0728" w:rsidRPr="00A4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2D12" w:rsidRPr="00A42EB3" w:rsidRDefault="00502D12" w:rsidP="00502D12">
      <w:pPr>
        <w:rPr>
          <w:rFonts w:ascii="Times New Roman" w:hAnsi="Times New Roman" w:cs="Times New Roman"/>
          <w:sz w:val="28"/>
          <w:szCs w:val="28"/>
        </w:rPr>
      </w:pPr>
    </w:p>
    <w:sectPr w:rsidR="00502D12" w:rsidRPr="00A42EB3" w:rsidSect="005A39FF">
      <w:footerReference w:type="default" r:id="rId3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AEA" w:rsidRDefault="00EF2AEA" w:rsidP="005A39FF">
      <w:pPr>
        <w:spacing w:before="0" w:after="0"/>
      </w:pPr>
      <w:r>
        <w:separator/>
      </w:r>
    </w:p>
  </w:endnote>
  <w:endnote w:type="continuationSeparator" w:id="0">
    <w:p w:rsidR="00EF2AEA" w:rsidRDefault="00EF2AEA" w:rsidP="005A39F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9814"/>
      <w:docPartObj>
        <w:docPartGallery w:val="Page Numbers (Bottom of Page)"/>
        <w:docPartUnique/>
      </w:docPartObj>
    </w:sdtPr>
    <w:sdtEndPr/>
    <w:sdtContent>
      <w:p w:rsidR="005A39FF" w:rsidRDefault="00F362A1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789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5A39FF" w:rsidRDefault="005A39F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AEA" w:rsidRDefault="00EF2AEA" w:rsidP="005A39FF">
      <w:pPr>
        <w:spacing w:before="0" w:after="0"/>
      </w:pPr>
      <w:r>
        <w:separator/>
      </w:r>
    </w:p>
  </w:footnote>
  <w:footnote w:type="continuationSeparator" w:id="0">
    <w:p w:rsidR="00EF2AEA" w:rsidRDefault="00EF2AEA" w:rsidP="005A39F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77856"/>
    <w:multiLevelType w:val="multilevel"/>
    <w:tmpl w:val="9B84B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B246C8"/>
    <w:multiLevelType w:val="hybridMultilevel"/>
    <w:tmpl w:val="6F2A1800"/>
    <w:lvl w:ilvl="0" w:tplc="12A8002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EA462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84ED5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BAA42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561C6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8A7F9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D2A58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7D6C3D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C21E8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12E4D75"/>
    <w:multiLevelType w:val="multilevel"/>
    <w:tmpl w:val="9D925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3B136F"/>
    <w:multiLevelType w:val="hybridMultilevel"/>
    <w:tmpl w:val="82A6B0E4"/>
    <w:lvl w:ilvl="0" w:tplc="64BE662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E61DC8"/>
    <w:multiLevelType w:val="hybridMultilevel"/>
    <w:tmpl w:val="80581F6C"/>
    <w:lvl w:ilvl="0" w:tplc="E2BA875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521B7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FED03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5A928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2469F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421D8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F054B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7898E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0C8F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3289F"/>
    <w:multiLevelType w:val="hybridMultilevel"/>
    <w:tmpl w:val="2B4EC9EC"/>
    <w:lvl w:ilvl="0" w:tplc="E2CC5EC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950E77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4A55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2C011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7A8C4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8ECD2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22033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22CDF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0C2B4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3602270F"/>
    <w:multiLevelType w:val="hybridMultilevel"/>
    <w:tmpl w:val="4A7A7D94"/>
    <w:lvl w:ilvl="0" w:tplc="C484AB40">
      <w:start w:val="2"/>
      <w:numFmt w:val="bullet"/>
      <w:lvlText w:val="-"/>
      <w:lvlJc w:val="left"/>
      <w:pPr>
        <w:ind w:left="390" w:hanging="360"/>
      </w:pPr>
      <w:rPr>
        <w:rFonts w:ascii="Arial" w:eastAsiaTheme="minorHAnsi" w:hAnsi="Arial" w:cs="Arial" w:hint="default"/>
        <w:b w:val="0"/>
        <w:color w:val="000000"/>
        <w:sz w:val="16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 w15:restartNumberingAfterBreak="0">
    <w:nsid w:val="3922172B"/>
    <w:multiLevelType w:val="hybridMultilevel"/>
    <w:tmpl w:val="0366DF1A"/>
    <w:lvl w:ilvl="0" w:tplc="64BE662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F02B06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F6FEC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B47A24E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062E4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B24890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B107F4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B5682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3BA34B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8" w15:restartNumberingAfterBreak="0">
    <w:nsid w:val="3931414B"/>
    <w:multiLevelType w:val="hybridMultilevel"/>
    <w:tmpl w:val="11D6972C"/>
    <w:lvl w:ilvl="0" w:tplc="15B8B83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A4B1B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C8ED7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34F31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BE83A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16943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C4176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1C7F9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840F9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3B749F"/>
    <w:multiLevelType w:val="hybridMultilevel"/>
    <w:tmpl w:val="44166500"/>
    <w:lvl w:ilvl="0" w:tplc="34DEA0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539C6141"/>
    <w:multiLevelType w:val="multilevel"/>
    <w:tmpl w:val="82989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333D9F"/>
    <w:multiLevelType w:val="hybridMultilevel"/>
    <w:tmpl w:val="6FBC1C52"/>
    <w:lvl w:ilvl="0" w:tplc="869A22D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5A74C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F4650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5E71A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CC017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90A03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EA6A8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0A9AB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64C8B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11"/>
  </w:num>
  <w:num w:numId="5">
    <w:abstractNumId w:val="5"/>
  </w:num>
  <w:num w:numId="6">
    <w:abstractNumId w:val="3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340F"/>
    <w:rsid w:val="0004234A"/>
    <w:rsid w:val="00092E1D"/>
    <w:rsid w:val="00093E48"/>
    <w:rsid w:val="00192583"/>
    <w:rsid w:val="00195630"/>
    <w:rsid w:val="001E6527"/>
    <w:rsid w:val="00237247"/>
    <w:rsid w:val="002F3E17"/>
    <w:rsid w:val="003457E1"/>
    <w:rsid w:val="004B0D7C"/>
    <w:rsid w:val="00502D12"/>
    <w:rsid w:val="005A39FF"/>
    <w:rsid w:val="00681F1A"/>
    <w:rsid w:val="00692C78"/>
    <w:rsid w:val="006A60B0"/>
    <w:rsid w:val="0070412C"/>
    <w:rsid w:val="0070415B"/>
    <w:rsid w:val="0078649D"/>
    <w:rsid w:val="007C173B"/>
    <w:rsid w:val="007E511A"/>
    <w:rsid w:val="0084674C"/>
    <w:rsid w:val="0086528F"/>
    <w:rsid w:val="008B5386"/>
    <w:rsid w:val="008D4C10"/>
    <w:rsid w:val="009125BD"/>
    <w:rsid w:val="00977F81"/>
    <w:rsid w:val="009B340F"/>
    <w:rsid w:val="00A05340"/>
    <w:rsid w:val="00A23DE6"/>
    <w:rsid w:val="00A42EB3"/>
    <w:rsid w:val="00AE3876"/>
    <w:rsid w:val="00B31D99"/>
    <w:rsid w:val="00B43E3F"/>
    <w:rsid w:val="00C41026"/>
    <w:rsid w:val="00C82628"/>
    <w:rsid w:val="00CA0728"/>
    <w:rsid w:val="00CC7278"/>
    <w:rsid w:val="00DF309A"/>
    <w:rsid w:val="00EA5EE9"/>
    <w:rsid w:val="00EE7895"/>
    <w:rsid w:val="00EF2AEA"/>
    <w:rsid w:val="00F16A1F"/>
    <w:rsid w:val="00F362A1"/>
    <w:rsid w:val="00F757FE"/>
    <w:rsid w:val="00FB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79AB6"/>
  <w15:docId w15:val="{7CB6950C-67EA-408C-A3BA-FDEC0C5FE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74C"/>
  </w:style>
  <w:style w:type="paragraph" w:styleId="2">
    <w:name w:val="heading 2"/>
    <w:basedOn w:val="a"/>
    <w:link w:val="20"/>
    <w:uiPriority w:val="9"/>
    <w:qFormat/>
    <w:rsid w:val="007C173B"/>
    <w:pPr>
      <w:spacing w:before="100" w:before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17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C173B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C173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A39FF"/>
    <w:rPr>
      <w:color w:val="0000FF"/>
      <w:u w:val="single"/>
    </w:rPr>
  </w:style>
  <w:style w:type="character" w:styleId="a6">
    <w:name w:val="line number"/>
    <w:basedOn w:val="a0"/>
    <w:uiPriority w:val="99"/>
    <w:semiHidden/>
    <w:unhideWhenUsed/>
    <w:rsid w:val="005A39FF"/>
  </w:style>
  <w:style w:type="paragraph" w:styleId="a7">
    <w:name w:val="header"/>
    <w:basedOn w:val="a"/>
    <w:link w:val="a8"/>
    <w:uiPriority w:val="99"/>
    <w:semiHidden/>
    <w:unhideWhenUsed/>
    <w:rsid w:val="005A39FF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A39FF"/>
  </w:style>
  <w:style w:type="paragraph" w:styleId="a9">
    <w:name w:val="footer"/>
    <w:basedOn w:val="a"/>
    <w:link w:val="aa"/>
    <w:uiPriority w:val="99"/>
    <w:unhideWhenUsed/>
    <w:rsid w:val="005A39FF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Нижний колонтитул Знак"/>
    <w:basedOn w:val="a0"/>
    <w:link w:val="a9"/>
    <w:uiPriority w:val="99"/>
    <w:rsid w:val="005A39FF"/>
  </w:style>
  <w:style w:type="character" w:customStyle="1" w:styleId="apple-converted-space">
    <w:name w:val="apple-converted-space"/>
    <w:basedOn w:val="a0"/>
    <w:rsid w:val="00977F81"/>
  </w:style>
  <w:style w:type="character" w:styleId="ab">
    <w:name w:val="Subtle Emphasis"/>
    <w:uiPriority w:val="19"/>
    <w:qFormat/>
    <w:rsid w:val="008B5386"/>
    <w:rPr>
      <w:i/>
      <w:color w:val="5A5A5A"/>
    </w:rPr>
  </w:style>
  <w:style w:type="paragraph" w:styleId="ac">
    <w:name w:val="Balloon Text"/>
    <w:basedOn w:val="a"/>
    <w:link w:val="ad"/>
    <w:uiPriority w:val="99"/>
    <w:semiHidden/>
    <w:unhideWhenUsed/>
    <w:rsid w:val="0078649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864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231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62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7131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173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3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1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2071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568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29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459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3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7999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u.wikipedia.org/wiki/%D0%9B%D0%B5%D0%B4%D1%8F%D0%BD%D0%BE%D0%B9_%D0%B4%D0%BE%D0%B6%D0%B4%D1%8C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://www.vseneprostotak.ru/2012/04/vyisotnyie-razryadyi-elfyi-golubyie-dzhetyi-i-krasnyie-spraytyi/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1%D0%BD%D0%B5%D0%B3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www.vseneprostotak.ru/2012/04/vyisotnyie-razryadyi-elfyi-golubyie-dzhetyi-i-krasnyie-spraytyi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hyperlink" Target="http://vivareit.ru/interesnye-dannye-i-fakty-o-molnii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0%D1%82%D0%BC%D0%BE%D1%81%D1%84%D0%B5%D1%80%D0%BD%D1%8B%D0%B5_%D0%BE%D1%81%D0%B0%D0%B4%D0%BA%D0%B8" TargetMode="External"/><Relationship Id="rId24" Type="http://schemas.openxmlformats.org/officeDocument/2006/relationships/hyperlink" Target="http://vedportal.ru/articles/48-pro-grozy-i-molnii.htm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s://ru.wikipedia.org/wiki/%D0%93%D1%80%D0%BE%D0%B7%D0%B0" TargetMode="External"/><Relationship Id="rId28" Type="http://schemas.openxmlformats.org/officeDocument/2006/relationships/hyperlink" Target="http://webfacts.ru/interesnye-facty/raznoe/interesnye-fakty-o-molniyax.htm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u.wikipedia.org/wiki/%D0%9A%D1%80%D1%83%D0%BF%D0%B0_(%D0%BE%D1%81%D0%B0%D0%B4%D0%BA%D0%B8)" TargetMode="External"/><Relationship Id="rId22" Type="http://schemas.openxmlformats.org/officeDocument/2006/relationships/image" Target="media/image11.jpeg"/><Relationship Id="rId27" Type="http://schemas.openxmlformats.org/officeDocument/2006/relationships/hyperlink" Target="http://webfacts.ru/interesnye-facty/raznoe/interesnye-fakty-o-molniyax.html" TargetMode="External"/><Relationship Id="rId30" Type="http://schemas.openxmlformats.org/officeDocument/2006/relationships/hyperlink" Target="http://vivareit.ru/interesnye-dannye-i-fakty-o-moln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47A48-FAC4-4E54-B2BD-73E9E5914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2002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Моисеев</dc:creator>
  <cp:lastModifiedBy>admin</cp:lastModifiedBy>
  <cp:revision>6</cp:revision>
  <dcterms:created xsi:type="dcterms:W3CDTF">2017-03-27T09:06:00Z</dcterms:created>
  <dcterms:modified xsi:type="dcterms:W3CDTF">2023-07-29T17:22:00Z</dcterms:modified>
</cp:coreProperties>
</file>